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A5" w:rsidRPr="007627B5" w:rsidRDefault="007C1DA7" w:rsidP="007C1DA7">
      <w:pPr>
        <w:pStyle w:val="Heading1"/>
        <w:rPr>
          <w:sz w:val="28"/>
        </w:rPr>
      </w:pPr>
      <w:r w:rsidRPr="0096249E">
        <w:rPr>
          <w:szCs w:val="36"/>
        </w:rPr>
        <w:t xml:space="preserve">ANALISIS PERBANDINGAN </w:t>
      </w:r>
      <w:r w:rsidRPr="0096249E">
        <w:rPr>
          <w:bCs/>
          <w:color w:val="000000"/>
          <w:szCs w:val="36"/>
        </w:rPr>
        <w:t xml:space="preserve">KINERJA MODULATOR OPTIK MACH-ZEHNDER BERDASARKAN RAGAM FORMAT MODULASI MELALUI SERAT OPTIK NON-LINIER </w:t>
      </w:r>
      <w:r w:rsidRPr="0096249E">
        <w:rPr>
          <w:szCs w:val="36"/>
        </w:rPr>
        <w:t>PADA JARINGAN FTTH</w:t>
      </w:r>
    </w:p>
    <w:p w:rsidR="00107FA5" w:rsidRPr="007A791C" w:rsidRDefault="00107FA5">
      <w:pPr>
        <w:jc w:val="center"/>
        <w:rPr>
          <w:sz w:val="24"/>
        </w:rPr>
      </w:pPr>
    </w:p>
    <w:p w:rsidR="00107FA5" w:rsidRPr="00EB544E" w:rsidRDefault="007C1DA7" w:rsidP="00126CBC">
      <w:pPr>
        <w:pStyle w:val="Penulis"/>
        <w:rPr>
          <w:vertAlign w:val="superscript"/>
        </w:rPr>
      </w:pPr>
      <w:r>
        <w:t>ZULIA NURUL KARIMAH</w:t>
      </w:r>
      <w:r w:rsidR="00107FA5" w:rsidRPr="007A791C">
        <w:rPr>
          <w:vertAlign w:val="superscript"/>
        </w:rPr>
        <w:t>1</w:t>
      </w:r>
      <w:r w:rsidR="001555DC" w:rsidRPr="007A791C">
        <w:t xml:space="preserve">, </w:t>
      </w:r>
      <w:r>
        <w:t>akhmad hambali</w:t>
      </w:r>
      <w:r w:rsidR="00107FA5" w:rsidRPr="007A791C">
        <w:rPr>
          <w:vertAlign w:val="superscript"/>
        </w:rPr>
        <w:t>2</w:t>
      </w:r>
      <w:r w:rsidR="00107FA5" w:rsidRPr="007A791C">
        <w:t>,</w:t>
      </w:r>
      <w:r w:rsidR="00EB544E">
        <w:t xml:space="preserve"> </w:t>
      </w:r>
      <w:r>
        <w:t>suwandi</w:t>
      </w:r>
      <w:r w:rsidR="00EB544E">
        <w:rPr>
          <w:vertAlign w:val="superscript"/>
        </w:rPr>
        <w:t>3</w:t>
      </w:r>
    </w:p>
    <w:p w:rsidR="00107FA5" w:rsidRPr="007A791C" w:rsidRDefault="00EB544E" w:rsidP="00EB544E">
      <w:pPr>
        <w:pStyle w:val="Afiliasi"/>
      </w:pPr>
      <w:r>
        <w:rPr>
          <w:vertAlign w:val="superscript"/>
        </w:rPr>
        <w:t>1</w:t>
      </w:r>
      <w:r w:rsidR="007C1DA7">
        <w:rPr>
          <w:vertAlign w:val="superscript"/>
        </w:rPr>
        <w:t>2</w:t>
      </w:r>
      <w:r w:rsidR="007C1DA7">
        <w:t>Program Studi S1 Teknik Telekomunikasi, Fakultas Teknik Elektro Telkom University</w:t>
      </w:r>
    </w:p>
    <w:p w:rsidR="007C1DA7" w:rsidRPr="007A791C" w:rsidRDefault="00EB544E" w:rsidP="007C1DA7">
      <w:pPr>
        <w:pStyle w:val="Afiliasi"/>
      </w:pPr>
      <w:r w:rsidRPr="00EB544E">
        <w:rPr>
          <w:vertAlign w:val="superscript"/>
        </w:rPr>
        <w:t>3</w:t>
      </w:r>
      <w:r w:rsidR="007C1DA7">
        <w:t>Program Studi S1 Teknik Fisika, Fakultas Teknik Elektro Telkom University</w:t>
      </w:r>
    </w:p>
    <w:p w:rsidR="00107FA5" w:rsidRPr="007A791C" w:rsidRDefault="007C1DA7" w:rsidP="005704EB">
      <w:pPr>
        <w:pStyle w:val="Afiliasi"/>
      </w:pPr>
      <w:r>
        <w:t>zuliaaanurul@gmail.com</w:t>
      </w:r>
    </w:p>
    <w:p w:rsidR="00107FA5" w:rsidRPr="007A791C" w:rsidRDefault="00107FA5" w:rsidP="00734ABB">
      <w:pPr>
        <w:jc w:val="center"/>
        <w:rPr>
          <w:sz w:val="24"/>
          <w:szCs w:val="24"/>
        </w:rPr>
      </w:pPr>
    </w:p>
    <w:p w:rsidR="00107FA5" w:rsidRPr="007A791C" w:rsidRDefault="00107FA5" w:rsidP="00126CBC">
      <w:pPr>
        <w:pStyle w:val="Heading2"/>
        <w:rPr>
          <w:i/>
        </w:rPr>
      </w:pPr>
      <w:r w:rsidRPr="007A791C">
        <w:t>Abstrak</w:t>
      </w:r>
    </w:p>
    <w:p w:rsidR="00206DB7" w:rsidRPr="00206DB7" w:rsidRDefault="00206DB7" w:rsidP="007F1B2C">
      <w:pPr>
        <w:pStyle w:val="Abstrak"/>
        <w:rPr>
          <w:lang w:val="id-ID"/>
        </w:rPr>
      </w:pPr>
      <w:r w:rsidRPr="00206DB7">
        <w:rPr>
          <w:lang w:val="id-ID"/>
        </w:rPr>
        <w:t>Dalam proses transmisinya, serat optik mengalami efek linier dan efek non-linier. Efek non-linier pada serat optik disebabkan oleh Kerr Effect dan Inelastic Scattering. Untuk menangani gangguan linier dan non-linier, format modulasi yang optimal menjadi solusinya.</w:t>
      </w:r>
      <w:r w:rsidR="007F1B2C">
        <w:rPr>
          <w:lang w:val="id-ID"/>
        </w:rPr>
        <w:t xml:space="preserve"> </w:t>
      </w:r>
      <w:r w:rsidRPr="00206DB7">
        <w:rPr>
          <w:lang w:val="id-ID"/>
        </w:rPr>
        <w:t>Pada penelitian ini dibuat pemodelan link FTTH pada software Optisystem untuk mengetahui pengaruh dari Kerr Effect dengan membandingkan performansi serat optik kaca dan serat optik plastik berdasarkan format modulasi berupa NRZ, RZ, RZ DPSK, RZ DQPSK dan CSRZ sebagai input pada modulator Mach Zehnder. Pada penelitian ini terdapat dua skenario, dengan skenario pertama, variabel input yang diubah adalah format modulasi pada Mach Zehnder, sedangkan pada skenario kedua, variabel yang diubah adalah pemakaian serat optik yang dipakai, yaitu serat optik bahan kaca, plastik dan hybrid kaca plastik.</w:t>
      </w:r>
    </w:p>
    <w:p w:rsidR="00107FA5" w:rsidRPr="00A157CA" w:rsidRDefault="00107FA5" w:rsidP="00126CBC">
      <w:pPr>
        <w:pStyle w:val="Abstrak"/>
        <w:rPr>
          <w:lang w:val="en-US"/>
        </w:rPr>
      </w:pPr>
      <w:r w:rsidRPr="007A791C">
        <w:rPr>
          <w:b/>
          <w:iCs/>
          <w:lang w:val="id-ID"/>
        </w:rPr>
        <w:t>Kata kunci</w:t>
      </w:r>
      <w:r w:rsidRPr="007A791C">
        <w:rPr>
          <w:lang w:val="id-ID"/>
        </w:rPr>
        <w:t xml:space="preserve">: </w:t>
      </w:r>
      <w:r w:rsidR="00206DB7" w:rsidRPr="00206DB7">
        <w:rPr>
          <w:lang w:val="id-ID"/>
        </w:rPr>
        <w:t>FTTH, mach-zehnder, format modulasi, efek non-linier, GOF, POF</w:t>
      </w:r>
    </w:p>
    <w:p w:rsidR="00E3098E" w:rsidRPr="00E3098E" w:rsidRDefault="00E3098E" w:rsidP="00E3098E">
      <w:pPr>
        <w:pStyle w:val="Abstrak"/>
        <w:spacing w:after="0"/>
        <w:ind w:left="562" w:right="562"/>
        <w:rPr>
          <w:lang w:val="en-US"/>
        </w:rPr>
      </w:pPr>
    </w:p>
    <w:p w:rsidR="00B3661D" w:rsidRPr="007A791C" w:rsidRDefault="00B3661D" w:rsidP="00E3098E">
      <w:pPr>
        <w:pStyle w:val="Heading2"/>
        <w:spacing w:before="120"/>
        <w:rPr>
          <w:i/>
        </w:rPr>
      </w:pPr>
      <w:r w:rsidRPr="007A791C">
        <w:t>Abstra</w:t>
      </w:r>
      <w:r w:rsidR="00126CBC" w:rsidRPr="007A791C">
        <w:t>ct</w:t>
      </w:r>
    </w:p>
    <w:p w:rsidR="00206DB7" w:rsidRDefault="00206DB7" w:rsidP="007F1B2C">
      <w:pPr>
        <w:pStyle w:val="Abstrak"/>
      </w:pPr>
      <w:r>
        <w:t xml:space="preserve">In the process of transmission, fiber optic experiences the effects of linear and nonlinear effects. Nonlinear effects in the optical fiber are due to the Kerr Effect and Inelastic Scattering. To handle the disruption of linear and nonlinear, the solution is using </w:t>
      </w:r>
      <w:r w:rsidR="007F1B2C">
        <w:t>the optimal modulation formats.</w:t>
      </w:r>
      <w:r w:rsidR="007F1B2C">
        <w:rPr>
          <w:lang w:val="id-ID"/>
        </w:rPr>
        <w:t xml:space="preserve"> </w:t>
      </w:r>
      <w:r>
        <w:t>This final project is creating a FTTH link on Optisystem software to determine the effect of Kerr Effect by comparing the performance of fiber optic glass and plastic optical fiber based on modulation formats such as NRZ, RZ, RZ DPSK, RZ DQPSK and CSRZ as input to the Mach Zehnder modulator. In this research, there are two scenarios, where the first, input variables are changed based on format in Mach Zehnder modulator, while in the second scenario, the changed variable is the use of optical fiber, which the materials are optical fiber glass, plastic and hybrid plastic and glass.</w:t>
      </w:r>
    </w:p>
    <w:p w:rsidR="00457FAA" w:rsidRPr="007A791C" w:rsidRDefault="00B3661D" w:rsidP="00457FAA">
      <w:pPr>
        <w:pStyle w:val="Abstrak"/>
        <w:rPr>
          <w:lang w:val="id-ID"/>
        </w:rPr>
        <w:sectPr w:rsidR="00457FAA" w:rsidRPr="007A791C" w:rsidSect="000B19F4">
          <w:headerReference w:type="even" r:id="rId9"/>
          <w:headerReference w:type="default" r:id="rId10"/>
          <w:footerReference w:type="even" r:id="rId11"/>
          <w:footerReference w:type="default" r:id="rId12"/>
          <w:endnotePr>
            <w:numFmt w:val="decimal"/>
          </w:endnotePr>
          <w:type w:val="continuous"/>
          <w:pgSz w:w="11907" w:h="16840" w:code="9"/>
          <w:pgMar w:top="2268" w:right="1418" w:bottom="1418" w:left="1418" w:header="851" w:footer="1134" w:gutter="0"/>
          <w:cols w:space="851"/>
          <w:docGrid w:linePitch="299"/>
        </w:sectPr>
      </w:pPr>
      <w:r w:rsidRPr="007A791C">
        <w:rPr>
          <w:b/>
          <w:iCs/>
          <w:lang w:val="id-ID"/>
        </w:rPr>
        <w:t>K</w:t>
      </w:r>
      <w:r w:rsidR="008945F7" w:rsidRPr="007A791C">
        <w:rPr>
          <w:b/>
          <w:iCs/>
          <w:lang w:val="id-ID"/>
        </w:rPr>
        <w:t>eywords</w:t>
      </w:r>
      <w:r w:rsidRPr="007A791C">
        <w:rPr>
          <w:lang w:val="id-ID"/>
        </w:rPr>
        <w:t xml:space="preserve">: </w:t>
      </w:r>
      <w:r w:rsidR="00206DB7" w:rsidRPr="00206DB7">
        <w:rPr>
          <w:lang w:val="id-ID"/>
        </w:rPr>
        <w:t>FTTH, mach-zehnder, modulation format, nonlinear effects, GOF, POF</w:t>
      </w:r>
    </w:p>
    <w:p w:rsidR="00107FA5" w:rsidRPr="007A791C" w:rsidRDefault="00107FA5" w:rsidP="00A240C8">
      <w:pPr>
        <w:pStyle w:val="Heading2"/>
        <w:rPr>
          <w:sz w:val="24"/>
        </w:rPr>
      </w:pPr>
      <w:r w:rsidRPr="007A791C">
        <w:rPr>
          <w:sz w:val="24"/>
        </w:rPr>
        <w:lastRenderedPageBreak/>
        <w:t xml:space="preserve">1. </w:t>
      </w:r>
      <w:r w:rsidRPr="007A791C">
        <w:t>PENDAHULUAN</w:t>
      </w:r>
    </w:p>
    <w:p w:rsidR="00206DB7" w:rsidRPr="008C7016" w:rsidRDefault="00206DB7" w:rsidP="00206DB7">
      <w:pPr>
        <w:rPr>
          <w:rFonts w:eastAsia="Calibri"/>
          <w:color w:val="000000"/>
          <w:szCs w:val="24"/>
        </w:rPr>
      </w:pPr>
      <w:r w:rsidRPr="008C7016">
        <w:rPr>
          <w:rFonts w:eastAsia="Calibri"/>
          <w:color w:val="000000"/>
          <w:szCs w:val="24"/>
        </w:rPr>
        <w:t xml:space="preserve">Serat optik adalah media di mana sinyal komunikasi ditransmisikan dari satu lokasi ke lokasi lain dalam bentuk cahaya melalui serat tipis kaca atau plastik. Serat optik yang terbuat dari kaca terdiri dalam tiga lapisan yaitu inti (core) yang merupakan tempat merambatnya cahaya, lapisan </w:t>
      </w:r>
      <w:r w:rsidRPr="008C7016">
        <w:rPr>
          <w:rFonts w:eastAsia="Calibri"/>
          <w:i/>
          <w:color w:val="000000"/>
          <w:szCs w:val="24"/>
        </w:rPr>
        <w:t>cladding</w:t>
      </w:r>
      <w:r w:rsidRPr="008C7016">
        <w:rPr>
          <w:rFonts w:eastAsia="Calibri"/>
          <w:color w:val="000000"/>
          <w:szCs w:val="24"/>
        </w:rPr>
        <w:t xml:space="preserve"> yang merupakan tempat pemantulan cahaya dan membatasi cahaya agar tidak keluar dari inti, serta lapisan </w:t>
      </w:r>
      <w:r w:rsidRPr="008C7016">
        <w:rPr>
          <w:rFonts w:eastAsia="Calibri"/>
          <w:i/>
          <w:color w:val="000000"/>
          <w:szCs w:val="24"/>
        </w:rPr>
        <w:t>coating</w:t>
      </w:r>
      <w:r w:rsidRPr="008C7016">
        <w:rPr>
          <w:rFonts w:eastAsia="Calibri"/>
          <w:color w:val="000000"/>
          <w:szCs w:val="24"/>
        </w:rPr>
        <w:t xml:space="preserve"> yang berfungsi untuk melindungi serat optik dari tekanan luar dan kerusakan. Serat optik plastik (</w:t>
      </w:r>
      <w:r w:rsidRPr="008C7016">
        <w:rPr>
          <w:rFonts w:eastAsia="Calibri"/>
          <w:i/>
          <w:iCs/>
          <w:color w:val="000000"/>
          <w:szCs w:val="24"/>
        </w:rPr>
        <w:t xml:space="preserve">Plastic Optical Fiber) </w:t>
      </w:r>
      <w:r w:rsidRPr="008C7016">
        <w:rPr>
          <w:rFonts w:eastAsia="Calibri"/>
          <w:color w:val="000000"/>
          <w:szCs w:val="24"/>
        </w:rPr>
        <w:t xml:space="preserve">yang juga disebut serat optik polimer, menggunakan PMMA (akrilik) untuk bahan inti, dan </w:t>
      </w:r>
      <w:r w:rsidRPr="008C7016">
        <w:rPr>
          <w:rFonts w:eastAsia="Calibri"/>
          <w:i/>
          <w:iCs/>
          <w:color w:val="000000"/>
          <w:szCs w:val="24"/>
        </w:rPr>
        <w:t>polimer fluorinated</w:t>
      </w:r>
      <w:r w:rsidRPr="008C7016">
        <w:rPr>
          <w:rFonts w:eastAsia="Calibri"/>
          <w:color w:val="000000"/>
          <w:szCs w:val="24"/>
        </w:rPr>
        <w:t xml:space="preserve"> sebagai bahan cladding</w:t>
      </w:r>
      <w:r w:rsidR="002335D2">
        <w:rPr>
          <w:rFonts w:eastAsia="Calibri"/>
          <w:color w:val="000000"/>
          <w:szCs w:val="24"/>
        </w:rPr>
        <w:t xml:space="preserve"> </w:t>
      </w:r>
      <w:r w:rsidR="002335D2">
        <w:rPr>
          <w:rFonts w:eastAsia="Calibri"/>
          <w:b/>
          <w:color w:val="000000"/>
          <w:szCs w:val="24"/>
        </w:rPr>
        <w:t>(Thorat, 2014)</w:t>
      </w:r>
      <w:r w:rsidRPr="008C7016">
        <w:rPr>
          <w:rFonts w:eastAsia="Calibri"/>
          <w:color w:val="000000"/>
          <w:szCs w:val="24"/>
        </w:rPr>
        <w:t xml:space="preserve">. Meskipun serat optik memberikan banyak keuntungan namun terdapat pula kekurangan yang dapat mengganggu kinerja dari serat optik tersebut, yaitu efek yang dapat membatasi pengiriman dan kecepatan pengiriman data. Efek ini terbagi menjadi efek linier dan efek non-linier. Efek linier meliputi redaman dan dispersi. Sedangkan efek nonlinier timbul akibat </w:t>
      </w:r>
      <w:r w:rsidRPr="008C7016">
        <w:rPr>
          <w:rFonts w:eastAsia="Calibri"/>
          <w:i/>
          <w:iCs/>
          <w:color w:val="000000"/>
          <w:szCs w:val="22"/>
        </w:rPr>
        <w:t xml:space="preserve">Kerr effect </w:t>
      </w:r>
      <w:r w:rsidRPr="008C7016">
        <w:rPr>
          <w:rFonts w:eastAsia="Calibri"/>
          <w:color w:val="000000"/>
          <w:szCs w:val="22"/>
        </w:rPr>
        <w:t xml:space="preserve">yang berupa </w:t>
      </w:r>
      <w:r w:rsidRPr="008C7016">
        <w:rPr>
          <w:rFonts w:eastAsia="Calibri"/>
          <w:i/>
          <w:iCs/>
          <w:color w:val="000000"/>
          <w:szCs w:val="22"/>
        </w:rPr>
        <w:t xml:space="preserve">Self Phase Modulation (SPM), Cross Phase Modulation </w:t>
      </w:r>
      <w:r w:rsidRPr="008C7016">
        <w:rPr>
          <w:rFonts w:eastAsia="Calibri"/>
          <w:color w:val="000000"/>
          <w:szCs w:val="22"/>
        </w:rPr>
        <w:t xml:space="preserve">(XPM) dan </w:t>
      </w:r>
      <w:r w:rsidRPr="008C7016">
        <w:rPr>
          <w:rFonts w:eastAsia="Calibri"/>
          <w:i/>
          <w:iCs/>
          <w:color w:val="000000"/>
          <w:szCs w:val="22"/>
        </w:rPr>
        <w:t xml:space="preserve">Four Wave Mixing </w:t>
      </w:r>
      <w:r w:rsidRPr="008C7016">
        <w:rPr>
          <w:rFonts w:eastAsia="Calibri"/>
          <w:color w:val="000000"/>
          <w:szCs w:val="22"/>
        </w:rPr>
        <w:t xml:space="preserve">(FWM) serta akibat </w:t>
      </w:r>
      <w:r w:rsidRPr="008C7016">
        <w:rPr>
          <w:rFonts w:eastAsia="Calibri"/>
          <w:i/>
          <w:iCs/>
          <w:color w:val="000000"/>
          <w:szCs w:val="22"/>
        </w:rPr>
        <w:t xml:space="preserve">Inelastic Scattering </w:t>
      </w:r>
      <w:r w:rsidRPr="008C7016">
        <w:rPr>
          <w:rFonts w:eastAsia="Calibri"/>
          <w:color w:val="000000"/>
          <w:szCs w:val="22"/>
        </w:rPr>
        <w:t xml:space="preserve">meliputi </w:t>
      </w:r>
      <w:r w:rsidRPr="008C7016">
        <w:rPr>
          <w:rFonts w:eastAsia="Calibri"/>
          <w:i/>
          <w:iCs/>
          <w:color w:val="000000"/>
          <w:szCs w:val="22"/>
        </w:rPr>
        <w:t xml:space="preserve">Stimulated Raman Scattering </w:t>
      </w:r>
      <w:r w:rsidRPr="008C7016">
        <w:rPr>
          <w:rFonts w:eastAsia="Calibri"/>
          <w:color w:val="000000"/>
          <w:szCs w:val="22"/>
        </w:rPr>
        <w:t xml:space="preserve">(SRS) dan </w:t>
      </w:r>
      <w:r w:rsidRPr="008C7016">
        <w:rPr>
          <w:rFonts w:eastAsia="Calibri"/>
          <w:i/>
          <w:iCs/>
          <w:color w:val="000000"/>
          <w:szCs w:val="22"/>
        </w:rPr>
        <w:t xml:space="preserve">Stimulated Brillouin Scaterring </w:t>
      </w:r>
      <w:r w:rsidRPr="008C7016">
        <w:rPr>
          <w:rFonts w:eastAsia="Calibri"/>
          <w:color w:val="000000"/>
          <w:szCs w:val="22"/>
        </w:rPr>
        <w:t>(SBS). Efek non-linier ini dapat merusak sinyal informasi.</w:t>
      </w:r>
    </w:p>
    <w:p w:rsidR="007F1B2C" w:rsidRDefault="007F1B2C" w:rsidP="007F1B2C">
      <w:pPr>
        <w:pStyle w:val="BodyText"/>
        <w:spacing w:after="0"/>
        <w:rPr>
          <w:rFonts w:eastAsia="Calibri"/>
          <w:color w:val="000000"/>
          <w:szCs w:val="24"/>
        </w:rPr>
      </w:pPr>
    </w:p>
    <w:p w:rsidR="00107FA5" w:rsidRDefault="00206DB7" w:rsidP="00206DB7">
      <w:pPr>
        <w:pStyle w:val="BodyText"/>
        <w:rPr>
          <w:rFonts w:eastAsia="Calibri"/>
          <w:color w:val="000000"/>
          <w:szCs w:val="24"/>
        </w:rPr>
      </w:pPr>
      <w:r w:rsidRPr="008C7016">
        <w:rPr>
          <w:rFonts w:eastAsia="Calibri"/>
          <w:color w:val="000000"/>
          <w:szCs w:val="24"/>
        </w:rPr>
        <w:t>Selain itu, sistem komunikasi serat optik memiliki beberapa komponen yang mendukung proses transmisi, salah satu komponen tersebut adalah modulator optik. Mach Zehnder merupakan salah satu jenis modulator optik yang bekerja berdasarkan prinsip perpaduan (</w:t>
      </w:r>
      <w:r w:rsidRPr="008C7016">
        <w:rPr>
          <w:rFonts w:eastAsia="Calibri"/>
          <w:i/>
          <w:iCs/>
          <w:color w:val="000000"/>
          <w:szCs w:val="24"/>
        </w:rPr>
        <w:t>interfering</w:t>
      </w:r>
      <w:r w:rsidRPr="008C7016">
        <w:rPr>
          <w:rFonts w:eastAsia="Calibri"/>
          <w:color w:val="000000"/>
          <w:szCs w:val="24"/>
        </w:rPr>
        <w:t>) dua berkas cahaya. Perpaduan dua berkas cahaya ini akan menghasilkan intensitas maksimum ataupun minimum, tergantung dari perbedaan fasa antar</w:t>
      </w:r>
      <w:r>
        <w:rPr>
          <w:rFonts w:eastAsia="Calibri"/>
          <w:color w:val="000000"/>
          <w:szCs w:val="24"/>
        </w:rPr>
        <w:t xml:space="preserve">a kedua berkas cahaya tersebut. </w:t>
      </w:r>
      <w:r w:rsidRPr="008C7016">
        <w:rPr>
          <w:shd w:val="clear" w:color="auto" w:fill="FFFFFF"/>
        </w:rPr>
        <w:t>Untuk menangani</w:t>
      </w:r>
      <w:r>
        <w:rPr>
          <w:shd w:val="clear" w:color="auto" w:fill="FFFFFF"/>
        </w:rPr>
        <w:t xml:space="preserve"> gangguan linier dan nonlinier, </w:t>
      </w:r>
      <w:r w:rsidRPr="008C7016">
        <w:rPr>
          <w:shd w:val="clear" w:color="auto" w:fill="FFFFFF"/>
        </w:rPr>
        <w:t>format modulasi yang op</w:t>
      </w:r>
      <w:r>
        <w:rPr>
          <w:shd w:val="clear" w:color="auto" w:fill="FFFFFF"/>
        </w:rPr>
        <w:t xml:space="preserve">timal menjadi </w:t>
      </w:r>
      <w:r w:rsidRPr="008C7016">
        <w:rPr>
          <w:shd w:val="clear" w:color="auto" w:fill="FFFFFF"/>
        </w:rPr>
        <w:t>solusinya.</w:t>
      </w:r>
      <w:r>
        <w:rPr>
          <w:shd w:val="clear" w:color="auto" w:fill="FFFFFF"/>
        </w:rPr>
        <w:t xml:space="preserve"> </w:t>
      </w:r>
      <w:r w:rsidRPr="008C7016">
        <w:rPr>
          <w:rFonts w:eastAsia="Calibri"/>
          <w:color w:val="000000"/>
          <w:szCs w:val="24"/>
        </w:rPr>
        <w:t xml:space="preserve">Berdasarkan hal tersebut maka dalam penelitian ini akan dilakukan pengujian terhadap macam-macam format modulasi optik pada Mach-Zehnder modulator </w:t>
      </w:r>
      <w:r>
        <w:rPr>
          <w:rFonts w:eastAsia="Calibri"/>
          <w:color w:val="000000"/>
          <w:szCs w:val="24"/>
        </w:rPr>
        <w:t xml:space="preserve">di jaringan FTTH </w:t>
      </w:r>
      <w:r w:rsidRPr="008C7016">
        <w:rPr>
          <w:rFonts w:eastAsia="Calibri"/>
          <w:color w:val="000000"/>
          <w:szCs w:val="24"/>
        </w:rPr>
        <w:t xml:space="preserve">sehingga dapat merancang sistem komunikasi serat optik dengan kerja yang optimal. Format modulasi yang akan diuji adalah </w:t>
      </w:r>
      <w:r w:rsidRPr="008C7016">
        <w:rPr>
          <w:rFonts w:eastAsia="Calibri"/>
          <w:i/>
          <w:color w:val="000000"/>
          <w:szCs w:val="24"/>
        </w:rPr>
        <w:t>Non-Return-to-Zero</w:t>
      </w:r>
      <w:r w:rsidRPr="008C7016">
        <w:rPr>
          <w:rFonts w:eastAsia="Calibri"/>
          <w:color w:val="000000"/>
          <w:szCs w:val="24"/>
        </w:rPr>
        <w:t xml:space="preserve"> (NRZ</w:t>
      </w:r>
      <w:r w:rsidR="00132B46">
        <w:rPr>
          <w:rFonts w:eastAsia="Calibri"/>
          <w:color w:val="000000"/>
          <w:szCs w:val="24"/>
        </w:rPr>
        <w:t xml:space="preserve">), </w:t>
      </w:r>
      <w:r w:rsidRPr="008C7016">
        <w:rPr>
          <w:rFonts w:eastAsia="Calibri"/>
          <w:i/>
          <w:color w:val="000000"/>
          <w:szCs w:val="24"/>
        </w:rPr>
        <w:t>Return-to-Zero</w:t>
      </w:r>
      <w:r w:rsidRPr="008C7016">
        <w:rPr>
          <w:rFonts w:eastAsia="Calibri"/>
          <w:color w:val="000000"/>
          <w:szCs w:val="24"/>
        </w:rPr>
        <w:t xml:space="preserve"> (RZ), </w:t>
      </w:r>
      <w:r w:rsidRPr="008C7016">
        <w:rPr>
          <w:rFonts w:eastAsia="Calibri"/>
          <w:i/>
          <w:color w:val="000000"/>
          <w:szCs w:val="24"/>
        </w:rPr>
        <w:t>Carrier Surpressed Return-to-Zero</w:t>
      </w:r>
      <w:r w:rsidRPr="008C7016">
        <w:rPr>
          <w:rFonts w:eastAsia="Calibri"/>
          <w:color w:val="000000"/>
          <w:szCs w:val="24"/>
        </w:rPr>
        <w:t xml:space="preserve"> (CSRZ), </w:t>
      </w:r>
      <w:r w:rsidRPr="008C7016">
        <w:rPr>
          <w:rFonts w:eastAsia="Calibri"/>
          <w:i/>
          <w:color w:val="000000"/>
          <w:szCs w:val="24"/>
        </w:rPr>
        <w:t>Return-toZero</w:t>
      </w:r>
      <w:r w:rsidR="00132B46">
        <w:rPr>
          <w:rFonts w:eastAsia="Calibri"/>
          <w:i/>
          <w:color w:val="000000"/>
          <w:szCs w:val="24"/>
        </w:rPr>
        <w:t xml:space="preserve"> </w:t>
      </w:r>
      <w:r w:rsidRPr="008C7016">
        <w:rPr>
          <w:rFonts w:eastAsia="Calibri"/>
          <w:i/>
          <w:color w:val="000000"/>
          <w:szCs w:val="24"/>
        </w:rPr>
        <w:t>Differential Phase Shift Keying</w:t>
      </w:r>
      <w:r w:rsidRPr="008C7016">
        <w:rPr>
          <w:rFonts w:eastAsia="Calibri"/>
          <w:color w:val="000000"/>
          <w:szCs w:val="24"/>
        </w:rPr>
        <w:t xml:space="preserve"> (RZ-DPSK) dan </w:t>
      </w:r>
      <w:r w:rsidRPr="008C7016">
        <w:rPr>
          <w:rFonts w:eastAsia="Calibri"/>
          <w:i/>
          <w:color w:val="000000"/>
          <w:szCs w:val="24"/>
        </w:rPr>
        <w:t>Return-to-Zero Differential Quadrature Phase Shift Keying</w:t>
      </w:r>
      <w:r w:rsidRPr="008C7016">
        <w:rPr>
          <w:rFonts w:eastAsia="Calibri"/>
          <w:color w:val="000000"/>
          <w:szCs w:val="24"/>
        </w:rPr>
        <w:t xml:space="preserve"> (RZ-DQPSK).</w:t>
      </w:r>
    </w:p>
    <w:p w:rsidR="007F1B2C" w:rsidRDefault="007F1B2C" w:rsidP="0019613A">
      <w:pPr>
        <w:pStyle w:val="BodyText"/>
        <w:numPr>
          <w:ilvl w:val="0"/>
          <w:numId w:val="5"/>
        </w:numPr>
        <w:spacing w:after="0"/>
        <w:ind w:left="426" w:hanging="426"/>
        <w:outlineLvl w:val="2"/>
        <w:rPr>
          <w:rFonts w:eastAsia="Calibri"/>
          <w:b/>
          <w:color w:val="000000"/>
          <w:szCs w:val="24"/>
        </w:rPr>
      </w:pPr>
      <w:r w:rsidRPr="007F1B2C">
        <w:rPr>
          <w:rFonts w:eastAsia="Calibri"/>
          <w:b/>
          <w:color w:val="000000"/>
          <w:szCs w:val="24"/>
        </w:rPr>
        <w:t>Konsep FTTH</w:t>
      </w:r>
    </w:p>
    <w:p w:rsidR="007F1B2C" w:rsidRPr="007F1B2C" w:rsidRDefault="007F1B2C" w:rsidP="007F1B2C">
      <w:pPr>
        <w:pStyle w:val="BodyText"/>
        <w:spacing w:after="0"/>
        <w:ind w:left="426"/>
        <w:rPr>
          <w:rFonts w:eastAsia="Calibri"/>
          <w:b/>
          <w:color w:val="000000"/>
          <w:szCs w:val="24"/>
        </w:rPr>
      </w:pPr>
    </w:p>
    <w:p w:rsidR="007F1B2C" w:rsidRDefault="007F1B2C" w:rsidP="00687BD5">
      <w:pPr>
        <w:spacing w:line="220" w:lineRule="exact"/>
        <w:ind w:right="93"/>
      </w:pPr>
      <w:r w:rsidRPr="00AD322E">
        <w:t>FT</w:t>
      </w:r>
      <w:r w:rsidRPr="00AD322E">
        <w:rPr>
          <w:spacing w:val="3"/>
        </w:rPr>
        <w:t>T</w:t>
      </w:r>
      <w:r w:rsidRPr="00AD322E">
        <w:t>H</w:t>
      </w:r>
      <w:r w:rsidRPr="00AD322E">
        <w:rPr>
          <w:spacing w:val="3"/>
        </w:rPr>
        <w:t xml:space="preserve"> </w:t>
      </w:r>
      <w:r w:rsidRPr="00AD322E">
        <w:rPr>
          <w:spacing w:val="-4"/>
        </w:rPr>
        <w:t>m</w:t>
      </w:r>
      <w:r w:rsidRPr="00AD322E">
        <w:t>e</w:t>
      </w:r>
      <w:r w:rsidRPr="00AD322E">
        <w:rPr>
          <w:spacing w:val="3"/>
        </w:rPr>
        <w:t>r</w:t>
      </w:r>
      <w:r w:rsidRPr="00AD322E">
        <w:rPr>
          <w:spacing w:val="-1"/>
        </w:rPr>
        <w:t>u</w:t>
      </w:r>
      <w:r w:rsidRPr="00AD322E">
        <w:rPr>
          <w:spacing w:val="1"/>
        </w:rPr>
        <w:t>p</w:t>
      </w:r>
      <w:r w:rsidRPr="00AD322E">
        <w:t>a</w:t>
      </w:r>
      <w:r w:rsidRPr="00AD322E">
        <w:rPr>
          <w:spacing w:val="-1"/>
        </w:rPr>
        <w:t>k</w:t>
      </w:r>
      <w:r w:rsidRPr="00AD322E">
        <w:rPr>
          <w:spacing w:val="3"/>
        </w:rPr>
        <w:t>a</w:t>
      </w:r>
      <w:r w:rsidRPr="00AD322E">
        <w:t xml:space="preserve">n </w:t>
      </w:r>
      <w:r w:rsidRPr="00AD322E">
        <w:rPr>
          <w:spacing w:val="-1"/>
        </w:rPr>
        <w:t>su</w:t>
      </w:r>
      <w:r w:rsidRPr="00AD322E">
        <w:t>a</w:t>
      </w:r>
      <w:r w:rsidRPr="00AD322E">
        <w:rPr>
          <w:spacing w:val="2"/>
        </w:rPr>
        <w:t>t</w:t>
      </w:r>
      <w:r w:rsidRPr="00AD322E">
        <w:t>u</w:t>
      </w:r>
      <w:r w:rsidRPr="00AD322E">
        <w:rPr>
          <w:spacing w:val="5"/>
        </w:rPr>
        <w:t xml:space="preserve"> </w:t>
      </w:r>
      <w:r w:rsidRPr="00AD322E">
        <w:rPr>
          <w:spacing w:val="-2"/>
        </w:rPr>
        <w:t>f</w:t>
      </w:r>
      <w:r w:rsidRPr="00AD322E">
        <w:rPr>
          <w:spacing w:val="1"/>
        </w:rPr>
        <w:t>o</w:t>
      </w:r>
      <w:r w:rsidRPr="00AD322E">
        <w:rPr>
          <w:spacing w:val="3"/>
        </w:rPr>
        <w:t>r</w:t>
      </w:r>
      <w:r w:rsidRPr="00AD322E">
        <w:rPr>
          <w:spacing w:val="-1"/>
        </w:rPr>
        <w:t>m</w:t>
      </w:r>
      <w:r w:rsidRPr="00AD322E">
        <w:t>at</w:t>
      </w:r>
      <w:r w:rsidRPr="00AD322E">
        <w:rPr>
          <w:spacing w:val="3"/>
        </w:rPr>
        <w:t xml:space="preserve"> </w:t>
      </w:r>
      <w:r w:rsidRPr="00AD322E">
        <w:t>tra</w:t>
      </w:r>
      <w:r w:rsidRPr="00AD322E">
        <w:rPr>
          <w:spacing w:val="-1"/>
        </w:rPr>
        <w:t>n</w:t>
      </w:r>
      <w:r w:rsidRPr="00AD322E">
        <w:rPr>
          <w:spacing w:val="2"/>
        </w:rPr>
        <w:t>s</w:t>
      </w:r>
      <w:r w:rsidRPr="00AD322E">
        <w:rPr>
          <w:spacing w:val="-1"/>
        </w:rPr>
        <w:t>m</w:t>
      </w:r>
      <w:r w:rsidRPr="00AD322E">
        <w:rPr>
          <w:spacing w:val="2"/>
        </w:rPr>
        <w:t>i</w:t>
      </w:r>
      <w:r w:rsidRPr="00AD322E">
        <w:rPr>
          <w:spacing w:val="-1"/>
        </w:rPr>
        <w:t>s</w:t>
      </w:r>
      <w:r w:rsidRPr="00AD322E">
        <w:t>i</w:t>
      </w:r>
      <w:r w:rsidRPr="00AD322E">
        <w:rPr>
          <w:spacing w:val="3"/>
        </w:rPr>
        <w:t xml:space="preserve"> </w:t>
      </w:r>
      <w:r w:rsidRPr="00AD322E">
        <w:rPr>
          <w:spacing w:val="-1"/>
        </w:rPr>
        <w:t>s</w:t>
      </w:r>
      <w:r w:rsidRPr="00AD322E">
        <w:rPr>
          <w:spacing w:val="2"/>
        </w:rPr>
        <w:t>i</w:t>
      </w:r>
      <w:r w:rsidRPr="00AD322E">
        <w:rPr>
          <w:spacing w:val="1"/>
        </w:rPr>
        <w:t>n</w:t>
      </w:r>
      <w:r w:rsidRPr="00AD322E">
        <w:rPr>
          <w:spacing w:val="-4"/>
        </w:rPr>
        <w:t>y</w:t>
      </w:r>
      <w:r w:rsidRPr="00AD322E">
        <w:t>al</w:t>
      </w:r>
      <w:r w:rsidRPr="00AD322E">
        <w:rPr>
          <w:spacing w:val="5"/>
        </w:rPr>
        <w:t xml:space="preserve"> </w:t>
      </w:r>
      <w:r w:rsidRPr="00AD322E">
        <w:rPr>
          <w:spacing w:val="1"/>
        </w:rPr>
        <w:t>op</w:t>
      </w:r>
      <w:r w:rsidRPr="00AD322E">
        <w:t>tik</w:t>
      </w:r>
      <w:r w:rsidRPr="00AD322E">
        <w:rPr>
          <w:spacing w:val="2"/>
        </w:rPr>
        <w:t xml:space="preserve"> </w:t>
      </w:r>
      <w:r w:rsidRPr="00AD322E">
        <w:rPr>
          <w:spacing w:val="1"/>
        </w:rPr>
        <w:t>d</w:t>
      </w:r>
      <w:r w:rsidRPr="00AD322E">
        <w:t>a</w:t>
      </w:r>
      <w:r w:rsidRPr="00AD322E">
        <w:rPr>
          <w:spacing w:val="1"/>
        </w:rPr>
        <w:t>r</w:t>
      </w:r>
      <w:r w:rsidRPr="00AD322E">
        <w:t>i</w:t>
      </w:r>
      <w:r w:rsidRPr="00AD322E">
        <w:rPr>
          <w:spacing w:val="7"/>
        </w:rPr>
        <w:t xml:space="preserve"> </w:t>
      </w:r>
      <w:r w:rsidRPr="00AD322E">
        <w:rPr>
          <w:spacing w:val="1"/>
        </w:rPr>
        <w:t>p</w:t>
      </w:r>
      <w:r w:rsidRPr="00AD322E">
        <w:rPr>
          <w:spacing w:val="-1"/>
        </w:rPr>
        <w:t>us</w:t>
      </w:r>
      <w:r w:rsidRPr="00AD322E">
        <w:t>at</w:t>
      </w:r>
      <w:r w:rsidRPr="00AD322E">
        <w:rPr>
          <w:spacing w:val="4"/>
        </w:rPr>
        <w:t xml:space="preserve"> </w:t>
      </w:r>
      <w:r w:rsidRPr="00AD322E">
        <w:rPr>
          <w:spacing w:val="1"/>
        </w:rPr>
        <w:t>p</w:t>
      </w:r>
      <w:r w:rsidRPr="00AD322E">
        <w:rPr>
          <w:spacing w:val="3"/>
        </w:rPr>
        <w:t>e</w:t>
      </w:r>
      <w:r w:rsidRPr="00AD322E">
        <w:rPr>
          <w:spacing w:val="1"/>
        </w:rPr>
        <w:t>n</w:t>
      </w:r>
      <w:r w:rsidRPr="00AD322E">
        <w:rPr>
          <w:spacing w:val="-4"/>
        </w:rPr>
        <w:t>y</w:t>
      </w:r>
      <w:r w:rsidRPr="00AD322E">
        <w:t>e</w:t>
      </w:r>
      <w:r w:rsidRPr="00AD322E">
        <w:rPr>
          <w:spacing w:val="1"/>
        </w:rPr>
        <w:t>d</w:t>
      </w:r>
      <w:r w:rsidRPr="00AD322E">
        <w:t>ia</w:t>
      </w:r>
      <w:r w:rsidRPr="00AD322E">
        <w:rPr>
          <w:spacing w:val="1"/>
        </w:rPr>
        <w:t xml:space="preserve"> (pro</w:t>
      </w:r>
      <w:r w:rsidRPr="00AD322E">
        <w:rPr>
          <w:spacing w:val="-1"/>
        </w:rPr>
        <w:t>v</w:t>
      </w:r>
      <w:r w:rsidRPr="00AD322E">
        <w:t>i</w:t>
      </w:r>
      <w:r w:rsidRPr="00AD322E">
        <w:rPr>
          <w:spacing w:val="1"/>
        </w:rPr>
        <w:t>d</w:t>
      </w:r>
      <w:r w:rsidRPr="00AD322E">
        <w:t>e</w:t>
      </w:r>
      <w:r w:rsidRPr="00AD322E">
        <w:rPr>
          <w:spacing w:val="1"/>
        </w:rPr>
        <w:t>r</w:t>
      </w:r>
      <w:r w:rsidRPr="00AD322E">
        <w:t xml:space="preserve">) </w:t>
      </w:r>
      <w:r w:rsidRPr="00AD322E">
        <w:rPr>
          <w:spacing w:val="-1"/>
        </w:rPr>
        <w:t>k</w:t>
      </w:r>
      <w:r w:rsidRPr="00AD322E">
        <w:t>e</w:t>
      </w:r>
      <w:r w:rsidRPr="00AD322E">
        <w:rPr>
          <w:spacing w:val="8"/>
        </w:rPr>
        <w:t xml:space="preserve"> </w:t>
      </w:r>
      <w:r w:rsidRPr="00AD322E">
        <w:rPr>
          <w:spacing w:val="-1"/>
        </w:rPr>
        <w:t>k</w:t>
      </w:r>
      <w:r w:rsidRPr="00AD322E">
        <w:rPr>
          <w:spacing w:val="3"/>
        </w:rPr>
        <w:t>a</w:t>
      </w:r>
      <w:r w:rsidRPr="00AD322E">
        <w:rPr>
          <w:spacing w:val="-2"/>
        </w:rPr>
        <w:t>w</w:t>
      </w:r>
      <w:r w:rsidRPr="00AD322E">
        <w:t>as</w:t>
      </w:r>
      <w:r>
        <w:rPr>
          <w:spacing w:val="2"/>
        </w:rPr>
        <w:t>an pengguna</w:t>
      </w:r>
      <w:r w:rsidRPr="00AD322E">
        <w:rPr>
          <w:w w:val="99"/>
        </w:rPr>
        <w:t xml:space="preserve"> </w:t>
      </w:r>
      <w:r w:rsidRPr="00AD322E">
        <w:rPr>
          <w:spacing w:val="1"/>
        </w:rPr>
        <w:t>d</w:t>
      </w:r>
      <w:r w:rsidRPr="00AD322E">
        <w:t>e</w:t>
      </w:r>
      <w:r w:rsidRPr="00AD322E">
        <w:rPr>
          <w:spacing w:val="-1"/>
        </w:rPr>
        <w:t>ng</w:t>
      </w:r>
      <w:r w:rsidRPr="00AD322E">
        <w:rPr>
          <w:spacing w:val="3"/>
        </w:rPr>
        <w:t>a</w:t>
      </w:r>
      <w:r w:rsidRPr="00AD322E">
        <w:t>n</w:t>
      </w:r>
      <w:r w:rsidRPr="00AD322E">
        <w:rPr>
          <w:spacing w:val="48"/>
        </w:rPr>
        <w:t xml:space="preserve"> </w:t>
      </w:r>
      <w:r w:rsidRPr="00AD322E">
        <w:rPr>
          <w:spacing w:val="-4"/>
        </w:rPr>
        <w:t>m</w:t>
      </w:r>
      <w:r w:rsidRPr="00AD322E">
        <w:rPr>
          <w:spacing w:val="3"/>
        </w:rPr>
        <w:t>e</w:t>
      </w:r>
      <w:r w:rsidRPr="00AD322E">
        <w:rPr>
          <w:spacing w:val="1"/>
        </w:rPr>
        <w:t>n</w:t>
      </w:r>
      <w:r w:rsidRPr="00AD322E">
        <w:rPr>
          <w:spacing w:val="-1"/>
        </w:rPr>
        <w:t>g</w:t>
      </w:r>
      <w:r w:rsidRPr="00AD322E">
        <w:rPr>
          <w:spacing w:val="1"/>
        </w:rPr>
        <w:t>gu</w:t>
      </w:r>
      <w:r w:rsidRPr="00AD322E">
        <w:rPr>
          <w:spacing w:val="-1"/>
        </w:rPr>
        <w:t>n</w:t>
      </w:r>
      <w:r w:rsidRPr="00AD322E">
        <w:t>a</w:t>
      </w:r>
      <w:r w:rsidRPr="00AD322E">
        <w:rPr>
          <w:spacing w:val="-1"/>
        </w:rPr>
        <w:t>k</w:t>
      </w:r>
      <w:r w:rsidRPr="00AD322E">
        <w:rPr>
          <w:spacing w:val="3"/>
        </w:rPr>
        <w:t>a</w:t>
      </w:r>
      <w:r w:rsidRPr="00AD322E">
        <w:t>n</w:t>
      </w:r>
      <w:r w:rsidRPr="00AD322E">
        <w:rPr>
          <w:spacing w:val="41"/>
        </w:rPr>
        <w:t xml:space="preserve"> </w:t>
      </w:r>
      <w:r w:rsidRPr="00AD322E">
        <w:rPr>
          <w:spacing w:val="-1"/>
        </w:rPr>
        <w:t>s</w:t>
      </w:r>
      <w:r w:rsidRPr="00AD322E">
        <w:t>e</w:t>
      </w:r>
      <w:r w:rsidRPr="00AD322E">
        <w:rPr>
          <w:spacing w:val="1"/>
        </w:rPr>
        <w:t>r</w:t>
      </w:r>
      <w:r w:rsidRPr="00AD322E">
        <w:t xml:space="preserve">at </w:t>
      </w:r>
      <w:r w:rsidRPr="00AD322E">
        <w:rPr>
          <w:spacing w:val="2"/>
        </w:rPr>
        <w:t xml:space="preserve"> </w:t>
      </w:r>
      <w:r w:rsidRPr="00AD322E">
        <w:rPr>
          <w:spacing w:val="1"/>
        </w:rPr>
        <w:t>op</w:t>
      </w:r>
      <w:r w:rsidRPr="00AD322E">
        <w:t>tik</w:t>
      </w:r>
      <w:r w:rsidRPr="00AD322E">
        <w:rPr>
          <w:spacing w:val="47"/>
        </w:rPr>
        <w:t xml:space="preserve"> </w:t>
      </w:r>
      <w:r w:rsidRPr="00AD322E">
        <w:rPr>
          <w:spacing w:val="-1"/>
        </w:rPr>
        <w:t>s</w:t>
      </w:r>
      <w:r w:rsidRPr="00AD322E">
        <w:t>e</w:t>
      </w:r>
      <w:r w:rsidRPr="00AD322E">
        <w:rPr>
          <w:spacing w:val="1"/>
        </w:rPr>
        <w:t>b</w:t>
      </w:r>
      <w:r w:rsidRPr="00AD322E">
        <w:t>a</w:t>
      </w:r>
      <w:r w:rsidRPr="00AD322E">
        <w:rPr>
          <w:spacing w:val="-1"/>
        </w:rPr>
        <w:t>g</w:t>
      </w:r>
      <w:r w:rsidRPr="00AD322E">
        <w:t xml:space="preserve">ai  </w:t>
      </w:r>
      <w:r w:rsidRPr="00AD322E">
        <w:rPr>
          <w:spacing w:val="-1"/>
        </w:rPr>
        <w:t>m</w:t>
      </w:r>
      <w:r w:rsidRPr="00AD322E">
        <w:t>e</w:t>
      </w:r>
      <w:r w:rsidRPr="00AD322E">
        <w:rPr>
          <w:spacing w:val="1"/>
        </w:rPr>
        <w:t>d</w:t>
      </w:r>
      <w:r w:rsidRPr="00AD322E">
        <w:t>ia</w:t>
      </w:r>
      <w:r w:rsidRPr="00AD322E">
        <w:rPr>
          <w:spacing w:val="48"/>
        </w:rPr>
        <w:t xml:space="preserve"> </w:t>
      </w:r>
      <w:r w:rsidRPr="00AD322E">
        <w:rPr>
          <w:spacing w:val="-1"/>
        </w:rPr>
        <w:t>k</w:t>
      </w:r>
      <w:r w:rsidRPr="00AD322E">
        <w:t>ir</w:t>
      </w:r>
      <w:r w:rsidRPr="00AD322E">
        <w:rPr>
          <w:spacing w:val="2"/>
        </w:rPr>
        <w:t>i</w:t>
      </w:r>
      <w:r w:rsidRPr="00AD322E">
        <w:rPr>
          <w:spacing w:val="-1"/>
        </w:rPr>
        <w:t>m</w:t>
      </w:r>
      <w:r w:rsidRPr="00AD322E">
        <w:rPr>
          <w:spacing w:val="1"/>
        </w:rPr>
        <w:t>ny</w:t>
      </w:r>
      <w:r w:rsidRPr="00AD322E">
        <w:t>a.</w:t>
      </w:r>
      <w:r>
        <w:rPr>
          <w:spacing w:val="46"/>
        </w:rPr>
        <w:t xml:space="preserve"> </w:t>
      </w:r>
      <w:r w:rsidRPr="00AD322E">
        <w:t>Dal</w:t>
      </w:r>
      <w:r w:rsidRPr="00AD322E">
        <w:rPr>
          <w:spacing w:val="3"/>
        </w:rPr>
        <w:t>a</w:t>
      </w:r>
      <w:r w:rsidRPr="00AD322E">
        <w:t>m</w:t>
      </w:r>
      <w:r w:rsidRPr="00AD322E">
        <w:rPr>
          <w:spacing w:val="4"/>
        </w:rPr>
        <w:t xml:space="preserve"> </w:t>
      </w:r>
      <w:r w:rsidRPr="00AD322E">
        <w:rPr>
          <w:spacing w:val="1"/>
        </w:rPr>
        <w:t>p</w:t>
      </w:r>
      <w:r w:rsidRPr="00AD322E">
        <w:t>e</w:t>
      </w:r>
      <w:r w:rsidRPr="00AD322E">
        <w:rPr>
          <w:spacing w:val="1"/>
        </w:rPr>
        <w:t>r</w:t>
      </w:r>
      <w:r w:rsidRPr="00AD322E">
        <w:t>a</w:t>
      </w:r>
      <w:r w:rsidRPr="00AD322E">
        <w:rPr>
          <w:spacing w:val="-1"/>
        </w:rPr>
        <w:t>n</w:t>
      </w:r>
      <w:r w:rsidRPr="00AD322E">
        <w:t>c</w:t>
      </w:r>
      <w:r w:rsidRPr="00AD322E">
        <w:rPr>
          <w:spacing w:val="3"/>
        </w:rPr>
        <w:t>a</w:t>
      </w:r>
      <w:r w:rsidRPr="00AD322E">
        <w:rPr>
          <w:spacing w:val="-1"/>
        </w:rPr>
        <w:t>ng</w:t>
      </w:r>
      <w:r w:rsidRPr="00AD322E">
        <w:rPr>
          <w:spacing w:val="3"/>
        </w:rPr>
        <w:t>a</w:t>
      </w:r>
      <w:r w:rsidRPr="00AD322E">
        <w:t>n</w:t>
      </w:r>
      <w:r w:rsidRPr="00AD322E">
        <w:rPr>
          <w:spacing w:val="1"/>
        </w:rPr>
        <w:t xml:space="preserve"> </w:t>
      </w:r>
      <w:r w:rsidRPr="00AD322E">
        <w:rPr>
          <w:spacing w:val="2"/>
        </w:rPr>
        <w:t>j</w:t>
      </w:r>
      <w:r w:rsidRPr="00AD322E">
        <w:t>a</w:t>
      </w:r>
      <w:r w:rsidRPr="00AD322E">
        <w:rPr>
          <w:spacing w:val="1"/>
        </w:rPr>
        <w:t>r</w:t>
      </w:r>
      <w:r w:rsidRPr="00AD322E">
        <w:t>i</w:t>
      </w:r>
      <w:r w:rsidRPr="00AD322E">
        <w:rPr>
          <w:spacing w:val="-1"/>
        </w:rPr>
        <w:t>ng</w:t>
      </w:r>
      <w:r w:rsidRPr="00AD322E">
        <w:rPr>
          <w:spacing w:val="3"/>
        </w:rPr>
        <w:t>a</w:t>
      </w:r>
      <w:r w:rsidRPr="00AD322E">
        <w:t>n</w:t>
      </w:r>
      <w:r w:rsidRPr="00AD322E">
        <w:rPr>
          <w:spacing w:val="7"/>
        </w:rPr>
        <w:t xml:space="preserve"> </w:t>
      </w:r>
      <w:r w:rsidRPr="00AD322E">
        <w:t>FT</w:t>
      </w:r>
      <w:r w:rsidRPr="00AD322E">
        <w:rPr>
          <w:spacing w:val="3"/>
        </w:rPr>
        <w:t>T</w:t>
      </w:r>
      <w:r w:rsidRPr="00AD322E">
        <w:t>H</w:t>
      </w:r>
      <w:r w:rsidRPr="00AD322E">
        <w:rPr>
          <w:spacing w:val="8"/>
        </w:rPr>
        <w:t xml:space="preserve"> </w:t>
      </w:r>
      <w:r w:rsidRPr="00AD322E">
        <w:t>te</w:t>
      </w:r>
      <w:r w:rsidRPr="00AD322E">
        <w:rPr>
          <w:spacing w:val="1"/>
        </w:rPr>
        <w:t>rd</w:t>
      </w:r>
      <w:r w:rsidRPr="00AD322E">
        <w:rPr>
          <w:spacing w:val="-2"/>
        </w:rPr>
        <w:t>a</w:t>
      </w:r>
      <w:r w:rsidRPr="00AD322E">
        <w:rPr>
          <w:spacing w:val="1"/>
        </w:rPr>
        <w:t>p</w:t>
      </w:r>
      <w:r w:rsidRPr="00AD322E">
        <w:t>at</w:t>
      </w:r>
      <w:r w:rsidRPr="00AD322E">
        <w:rPr>
          <w:spacing w:val="6"/>
        </w:rPr>
        <w:t xml:space="preserve"> </w:t>
      </w:r>
      <w:r w:rsidRPr="00AD322E">
        <w:rPr>
          <w:spacing w:val="1"/>
        </w:rPr>
        <w:t>b</w:t>
      </w:r>
      <w:r w:rsidRPr="00AD322E">
        <w:t>atas</w:t>
      </w:r>
      <w:r w:rsidRPr="00AD322E">
        <w:rPr>
          <w:spacing w:val="9"/>
        </w:rPr>
        <w:t xml:space="preserve"> </w:t>
      </w:r>
      <w:r w:rsidRPr="00AD322E">
        <w:rPr>
          <w:spacing w:val="-4"/>
        </w:rPr>
        <w:t>m</w:t>
      </w:r>
      <w:r w:rsidRPr="00AD322E">
        <w:rPr>
          <w:spacing w:val="3"/>
        </w:rPr>
        <w:t>a</w:t>
      </w:r>
      <w:r w:rsidRPr="00AD322E">
        <w:rPr>
          <w:spacing w:val="-1"/>
        </w:rPr>
        <w:t>ks</w:t>
      </w:r>
      <w:r w:rsidRPr="00AD322E">
        <w:rPr>
          <w:spacing w:val="2"/>
        </w:rPr>
        <w:t>i</w:t>
      </w:r>
      <w:r w:rsidRPr="00AD322E">
        <w:rPr>
          <w:spacing w:val="1"/>
        </w:rPr>
        <w:t>mu</w:t>
      </w:r>
      <w:r w:rsidRPr="00AD322E">
        <w:t xml:space="preserve">m </w:t>
      </w:r>
      <w:r w:rsidRPr="00AD322E">
        <w:rPr>
          <w:spacing w:val="3"/>
        </w:rPr>
        <w:t>a</w:t>
      </w:r>
      <w:r w:rsidRPr="00AD322E">
        <w:rPr>
          <w:spacing w:val="-1"/>
        </w:rPr>
        <w:t>g</w:t>
      </w:r>
      <w:r w:rsidRPr="00AD322E">
        <w:t>ar</w:t>
      </w:r>
      <w:r w:rsidRPr="00AD322E">
        <w:rPr>
          <w:spacing w:val="10"/>
        </w:rPr>
        <w:t xml:space="preserve"> </w:t>
      </w:r>
      <w:r w:rsidRPr="00AD322E">
        <w:t>l</w:t>
      </w:r>
      <w:r w:rsidRPr="00AD322E">
        <w:rPr>
          <w:spacing w:val="2"/>
        </w:rPr>
        <w:t>a</w:t>
      </w:r>
      <w:r w:rsidRPr="00AD322E">
        <w:rPr>
          <w:spacing w:val="-4"/>
        </w:rPr>
        <w:t>y</w:t>
      </w:r>
      <w:r w:rsidRPr="00AD322E">
        <w:rPr>
          <w:spacing w:val="3"/>
        </w:rPr>
        <w:t>a</w:t>
      </w:r>
      <w:r w:rsidRPr="00AD322E">
        <w:rPr>
          <w:spacing w:val="-1"/>
        </w:rPr>
        <w:t>n</w:t>
      </w:r>
      <w:r w:rsidRPr="00AD322E">
        <w:rPr>
          <w:spacing w:val="3"/>
        </w:rPr>
        <w:t>a</w:t>
      </w:r>
      <w:r w:rsidRPr="00AD322E">
        <w:t>n</w:t>
      </w:r>
      <w:r w:rsidRPr="00AD322E">
        <w:rPr>
          <w:spacing w:val="8"/>
        </w:rPr>
        <w:t xml:space="preserve"> </w:t>
      </w:r>
      <w:r w:rsidRPr="00AD322E">
        <w:rPr>
          <w:spacing w:val="-4"/>
        </w:rPr>
        <w:t>y</w:t>
      </w:r>
      <w:r w:rsidRPr="00AD322E">
        <w:rPr>
          <w:spacing w:val="3"/>
        </w:rPr>
        <w:t>a</w:t>
      </w:r>
      <w:r w:rsidRPr="00AD322E">
        <w:rPr>
          <w:spacing w:val="-1"/>
        </w:rPr>
        <w:t>n</w:t>
      </w:r>
      <w:r w:rsidRPr="00AD322E">
        <w:t>g</w:t>
      </w:r>
      <w:r w:rsidRPr="00AD322E">
        <w:rPr>
          <w:spacing w:val="7"/>
        </w:rPr>
        <w:t xml:space="preserve"> </w:t>
      </w:r>
      <w:r w:rsidRPr="00AD322E">
        <w:rPr>
          <w:spacing w:val="1"/>
        </w:rPr>
        <w:t>d</w:t>
      </w:r>
      <w:r w:rsidRPr="00AD322E">
        <w:t>ite</w:t>
      </w:r>
      <w:r w:rsidRPr="00AD322E">
        <w:rPr>
          <w:spacing w:val="1"/>
        </w:rPr>
        <w:t>r</w:t>
      </w:r>
      <w:r w:rsidRPr="00AD322E">
        <w:rPr>
          <w:spacing w:val="2"/>
        </w:rPr>
        <w:t>i</w:t>
      </w:r>
      <w:r w:rsidRPr="00AD322E">
        <w:rPr>
          <w:spacing w:val="1"/>
        </w:rPr>
        <w:t>m</w:t>
      </w:r>
      <w:r w:rsidRPr="00AD322E">
        <w:t>a</w:t>
      </w:r>
      <w:r w:rsidRPr="00AD322E">
        <w:rPr>
          <w:spacing w:val="6"/>
        </w:rPr>
        <w:t xml:space="preserve"> </w:t>
      </w:r>
      <w:r w:rsidRPr="00AD322E">
        <w:rPr>
          <w:spacing w:val="1"/>
        </w:rPr>
        <w:t>p</w:t>
      </w:r>
      <w:r w:rsidRPr="00AD322E">
        <w:t>ela</w:t>
      </w:r>
      <w:r w:rsidRPr="00AD322E">
        <w:rPr>
          <w:spacing w:val="-1"/>
        </w:rPr>
        <w:t>n</w:t>
      </w:r>
      <w:r w:rsidRPr="00AD322E">
        <w:rPr>
          <w:spacing w:val="1"/>
        </w:rPr>
        <w:t>g</w:t>
      </w:r>
      <w:r w:rsidRPr="00AD322E">
        <w:rPr>
          <w:spacing w:val="-1"/>
        </w:rPr>
        <w:t>g</w:t>
      </w:r>
      <w:r w:rsidRPr="00AD322E">
        <w:t>an</w:t>
      </w:r>
      <w:r w:rsidRPr="00AD322E">
        <w:rPr>
          <w:spacing w:val="4"/>
        </w:rPr>
        <w:t xml:space="preserve"> </w:t>
      </w:r>
      <w:r w:rsidRPr="00AD322E">
        <w:t xml:space="preserve">tetap </w:t>
      </w:r>
      <w:r w:rsidRPr="00AD322E">
        <w:rPr>
          <w:spacing w:val="1"/>
        </w:rPr>
        <w:t>d</w:t>
      </w:r>
      <w:r w:rsidRPr="00AD322E">
        <w:t>a</w:t>
      </w:r>
      <w:r w:rsidRPr="00AD322E">
        <w:rPr>
          <w:spacing w:val="1"/>
        </w:rPr>
        <w:t>p</w:t>
      </w:r>
      <w:r w:rsidRPr="00AD322E">
        <w:t>at</w:t>
      </w:r>
      <w:r w:rsidRPr="00AD322E">
        <w:rPr>
          <w:spacing w:val="1"/>
        </w:rPr>
        <w:t xml:space="preserve"> d</w:t>
      </w:r>
      <w:r w:rsidRPr="00AD322E">
        <w:t>ite</w:t>
      </w:r>
      <w:r w:rsidRPr="00AD322E">
        <w:rPr>
          <w:spacing w:val="1"/>
        </w:rPr>
        <w:t>r</w:t>
      </w:r>
      <w:r w:rsidRPr="00AD322E">
        <w:t>i</w:t>
      </w:r>
      <w:r w:rsidRPr="00AD322E">
        <w:rPr>
          <w:spacing w:val="-4"/>
        </w:rPr>
        <w:t>m</w:t>
      </w:r>
      <w:r w:rsidRPr="00AD322E">
        <w:t>a</w:t>
      </w:r>
      <w:r w:rsidRPr="00AD322E">
        <w:rPr>
          <w:spacing w:val="1"/>
        </w:rPr>
        <w:t xml:space="preserve"> d</w:t>
      </w:r>
      <w:r w:rsidRPr="00AD322E">
        <w:t>e</w:t>
      </w:r>
      <w:r w:rsidRPr="00AD322E">
        <w:rPr>
          <w:spacing w:val="1"/>
        </w:rPr>
        <w:t>n</w:t>
      </w:r>
      <w:r w:rsidRPr="00AD322E">
        <w:rPr>
          <w:spacing w:val="-1"/>
        </w:rPr>
        <w:t>g</w:t>
      </w:r>
      <w:r w:rsidRPr="00AD322E">
        <w:t>an</w:t>
      </w:r>
      <w:r w:rsidRPr="00AD322E">
        <w:rPr>
          <w:spacing w:val="-2"/>
        </w:rPr>
        <w:t xml:space="preserve"> </w:t>
      </w:r>
      <w:r w:rsidRPr="00AD322E">
        <w:rPr>
          <w:spacing w:val="1"/>
        </w:rPr>
        <w:t>b</w:t>
      </w:r>
      <w:r w:rsidRPr="00AD322E">
        <w:t>a</w:t>
      </w:r>
      <w:r w:rsidRPr="00AD322E">
        <w:rPr>
          <w:spacing w:val="2"/>
        </w:rPr>
        <w:t>i</w:t>
      </w:r>
      <w:r w:rsidRPr="00AD322E">
        <w:t>k</w:t>
      </w:r>
      <w:r w:rsidRPr="00AD322E">
        <w:rPr>
          <w:spacing w:val="3"/>
        </w:rPr>
        <w:t xml:space="preserve"> </w:t>
      </w:r>
      <w:r w:rsidRPr="00AD322E">
        <w:rPr>
          <w:spacing w:val="-1"/>
        </w:rPr>
        <w:t>y</w:t>
      </w:r>
      <w:r w:rsidRPr="00AD322E">
        <w:rPr>
          <w:spacing w:val="3"/>
        </w:rPr>
        <w:t>a</w:t>
      </w:r>
      <w:r w:rsidRPr="00AD322E">
        <w:t>itu</w:t>
      </w:r>
      <w:r w:rsidRPr="00AD322E">
        <w:rPr>
          <w:spacing w:val="-1"/>
        </w:rPr>
        <w:t xml:space="preserve"> </w:t>
      </w:r>
      <w:r w:rsidRPr="00AD322E">
        <w:rPr>
          <w:spacing w:val="1"/>
        </w:rPr>
        <w:t>2</w:t>
      </w:r>
      <w:r w:rsidRPr="00AD322E">
        <w:t>0</w:t>
      </w:r>
      <w:r w:rsidRPr="00AD322E">
        <w:rPr>
          <w:spacing w:val="4"/>
        </w:rPr>
        <w:t xml:space="preserve"> </w:t>
      </w:r>
      <w:r w:rsidRPr="00AD322E">
        <w:rPr>
          <w:spacing w:val="1"/>
        </w:rPr>
        <w:t>k</w:t>
      </w:r>
      <w:r w:rsidRPr="00AD322E">
        <w:rPr>
          <w:spacing w:val="-1"/>
        </w:rPr>
        <w:t>m</w:t>
      </w:r>
      <w:r w:rsidRPr="00AD322E">
        <w:t>.</w:t>
      </w:r>
      <w:r w:rsidRPr="00AD322E">
        <w:rPr>
          <w:spacing w:val="2"/>
        </w:rPr>
        <w:t xml:space="preserve"> </w:t>
      </w:r>
    </w:p>
    <w:p w:rsidR="007F1B2C" w:rsidRPr="00F65625" w:rsidRDefault="007F1B2C" w:rsidP="007F1B2C">
      <w:pPr>
        <w:spacing w:line="220" w:lineRule="exact"/>
        <w:ind w:right="93" w:firstLine="426"/>
      </w:pPr>
    </w:p>
    <w:p w:rsidR="007F1B2C" w:rsidRDefault="007F1B2C" w:rsidP="007F1B2C">
      <w:pPr>
        <w:pStyle w:val="ListParagraph"/>
        <w:ind w:left="0"/>
        <w:jc w:val="center"/>
        <w:rPr>
          <w:b/>
          <w:color w:val="000000"/>
          <w:szCs w:val="24"/>
        </w:rPr>
      </w:pPr>
      <w:r>
        <w:rPr>
          <w:noProof/>
          <w:lang w:eastAsia="id-ID"/>
        </w:rPr>
        <w:drawing>
          <wp:inline distT="0" distB="0" distL="0" distR="0" wp14:anchorId="6B8947DF" wp14:editId="0C972309">
            <wp:extent cx="4135459" cy="1254641"/>
            <wp:effectExtent l="19050" t="1905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4321974" cy="1311227"/>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7F1B2C" w:rsidRPr="00083058" w:rsidRDefault="007F1B2C" w:rsidP="00365A4B">
      <w:pPr>
        <w:pStyle w:val="Caption"/>
        <w:spacing w:before="120"/>
        <w:jc w:val="center"/>
        <w:rPr>
          <w:rFonts w:ascii="Tahoma" w:hAnsi="Tahoma" w:cs="Tahoma"/>
          <w:color w:val="000000"/>
          <w:sz w:val="20"/>
          <w:lang w:val="id-ID"/>
        </w:rPr>
      </w:pPr>
      <w:proofErr w:type="gramStart"/>
      <w:r w:rsidRPr="007F1B2C">
        <w:rPr>
          <w:rFonts w:ascii="Tahoma" w:hAnsi="Tahoma" w:cs="Tahoma"/>
          <w:color w:val="auto"/>
          <w:sz w:val="20"/>
        </w:rPr>
        <w:t xml:space="preserve">Gambar </w:t>
      </w:r>
      <w:r w:rsidRPr="007F1B2C">
        <w:rPr>
          <w:rFonts w:ascii="Tahoma" w:hAnsi="Tahoma" w:cs="Tahoma"/>
          <w:color w:val="auto"/>
          <w:sz w:val="20"/>
        </w:rPr>
        <w:fldChar w:fldCharType="begin"/>
      </w:r>
      <w:r w:rsidRPr="007F1B2C">
        <w:rPr>
          <w:rFonts w:ascii="Tahoma" w:hAnsi="Tahoma" w:cs="Tahoma"/>
          <w:color w:val="auto"/>
          <w:sz w:val="20"/>
        </w:rPr>
        <w:instrText xml:space="preserve"> SEQ Gambar \* ARABIC </w:instrText>
      </w:r>
      <w:r w:rsidRPr="007F1B2C">
        <w:rPr>
          <w:rFonts w:ascii="Tahoma" w:hAnsi="Tahoma" w:cs="Tahoma"/>
          <w:color w:val="auto"/>
          <w:sz w:val="20"/>
        </w:rPr>
        <w:fldChar w:fldCharType="separate"/>
      </w:r>
      <w:r w:rsidR="00E60E40">
        <w:rPr>
          <w:rFonts w:ascii="Tahoma" w:hAnsi="Tahoma" w:cs="Tahoma"/>
          <w:noProof/>
          <w:color w:val="auto"/>
          <w:sz w:val="20"/>
        </w:rPr>
        <w:t>1</w:t>
      </w:r>
      <w:r w:rsidRPr="007F1B2C">
        <w:rPr>
          <w:rFonts w:ascii="Tahoma" w:hAnsi="Tahoma" w:cs="Tahoma"/>
          <w:color w:val="auto"/>
          <w:sz w:val="20"/>
        </w:rPr>
        <w:fldChar w:fldCharType="end"/>
      </w:r>
      <w:r w:rsidRPr="007F1B2C">
        <w:rPr>
          <w:rFonts w:ascii="Tahoma" w:hAnsi="Tahoma" w:cs="Tahoma"/>
          <w:color w:val="auto"/>
          <w:sz w:val="20"/>
          <w:lang w:val="id-ID"/>
        </w:rPr>
        <w:t>.</w:t>
      </w:r>
      <w:proofErr w:type="gramEnd"/>
      <w:r w:rsidRPr="007F1B2C">
        <w:rPr>
          <w:rFonts w:ascii="Tahoma" w:hAnsi="Tahoma" w:cs="Tahoma"/>
          <w:color w:val="auto"/>
          <w:sz w:val="20"/>
          <w:lang w:val="id-ID"/>
        </w:rPr>
        <w:t xml:space="preserve"> </w:t>
      </w:r>
      <w:r w:rsidRPr="007F1B2C">
        <w:rPr>
          <w:rFonts w:ascii="Tahoma" w:hAnsi="Tahoma" w:cs="Tahoma"/>
          <w:color w:val="000000"/>
          <w:sz w:val="20"/>
          <w:lang w:val="id-ID"/>
        </w:rPr>
        <w:t xml:space="preserve">Konfigurasi </w:t>
      </w:r>
      <w:r w:rsidRPr="007F1B2C">
        <w:rPr>
          <w:rFonts w:ascii="Tahoma" w:hAnsi="Tahoma" w:cs="Tahoma"/>
          <w:i/>
          <w:color w:val="000000"/>
          <w:sz w:val="20"/>
          <w:lang w:val="id-ID"/>
        </w:rPr>
        <w:t>Fiber to the Home</w:t>
      </w:r>
      <w:r w:rsidR="00083058">
        <w:rPr>
          <w:rFonts w:ascii="Tahoma" w:hAnsi="Tahoma" w:cs="Tahoma"/>
          <w:color w:val="000000"/>
          <w:sz w:val="20"/>
          <w:lang w:val="id-ID"/>
        </w:rPr>
        <w:t xml:space="preserve"> (PT. Telkom, 2010)</w:t>
      </w:r>
    </w:p>
    <w:p w:rsidR="00365A4B" w:rsidRDefault="00365A4B" w:rsidP="00365A4B"/>
    <w:p w:rsidR="00365A4B" w:rsidRDefault="00365A4B" w:rsidP="00365A4B"/>
    <w:p w:rsidR="00365A4B" w:rsidRPr="00365A4B" w:rsidRDefault="00365A4B" w:rsidP="00365A4B"/>
    <w:p w:rsidR="007F1B2C" w:rsidRDefault="007F1B2C" w:rsidP="0019613A">
      <w:pPr>
        <w:pStyle w:val="ListParagraph"/>
        <w:numPr>
          <w:ilvl w:val="0"/>
          <w:numId w:val="4"/>
        </w:numPr>
        <w:ind w:left="284" w:hanging="284"/>
        <w:contextualSpacing w:val="0"/>
      </w:pPr>
      <w:r w:rsidRPr="00DF5772">
        <w:rPr>
          <w:i/>
        </w:rPr>
        <w:lastRenderedPageBreak/>
        <w:t>Optical Line Terminal</w:t>
      </w:r>
      <w:r w:rsidRPr="00C472D6">
        <w:t xml:space="preserve"> (OLT)</w:t>
      </w:r>
    </w:p>
    <w:p w:rsidR="007F1B2C" w:rsidRPr="00DF5772" w:rsidRDefault="007F1B2C" w:rsidP="007F1B2C">
      <w:pPr>
        <w:pStyle w:val="ListParagraph"/>
        <w:ind w:left="284"/>
        <w:contextualSpacing w:val="0"/>
      </w:pPr>
      <w:r w:rsidRPr="00C472D6">
        <w:t xml:space="preserve">OLT merupakan perangkat yang berfungsi sebagai penyedia layanan </w:t>
      </w:r>
      <w:r w:rsidRPr="00DF5772">
        <w:rPr>
          <w:i/>
        </w:rPr>
        <w:t xml:space="preserve">endpoint </w:t>
      </w:r>
      <w:r w:rsidRPr="00C472D6">
        <w:t xml:space="preserve">jaringan optik pasif. OLT diletakkan pada </w:t>
      </w:r>
      <w:r w:rsidRPr="00DF5772">
        <w:rPr>
          <w:i/>
        </w:rPr>
        <w:t xml:space="preserve">Central Office </w:t>
      </w:r>
      <w:r w:rsidRPr="00C472D6">
        <w:t>atau pada saat di lapangan OLT implementasinya berada di STO</w:t>
      </w:r>
      <w:r w:rsidRPr="00DF5772">
        <w:t>.</w:t>
      </w:r>
    </w:p>
    <w:p w:rsidR="007F1B2C" w:rsidRPr="00332F9A" w:rsidRDefault="007F1B2C" w:rsidP="0019613A">
      <w:pPr>
        <w:pStyle w:val="ListParagraph"/>
        <w:numPr>
          <w:ilvl w:val="0"/>
          <w:numId w:val="4"/>
        </w:numPr>
        <w:ind w:left="284" w:hanging="284"/>
      </w:pPr>
      <w:r>
        <w:rPr>
          <w:i/>
        </w:rPr>
        <w:t xml:space="preserve">Fiber Terminal Management </w:t>
      </w:r>
      <w:r>
        <w:t xml:space="preserve">(FTM) atau </w:t>
      </w:r>
      <w:r w:rsidRPr="00332F9A">
        <w:rPr>
          <w:i/>
        </w:rPr>
        <w:t xml:space="preserve">Optical Distribution Frame </w:t>
      </w:r>
      <w:r w:rsidRPr="00332F9A">
        <w:t>(ODF)</w:t>
      </w:r>
    </w:p>
    <w:p w:rsidR="007F1B2C" w:rsidRDefault="007F1B2C" w:rsidP="007F1B2C">
      <w:pPr>
        <w:pStyle w:val="ListParagraph"/>
        <w:tabs>
          <w:tab w:val="left" w:pos="284"/>
        </w:tabs>
        <w:ind w:left="284"/>
        <w:contextualSpacing w:val="0"/>
      </w:pPr>
      <w:r w:rsidRPr="00AE1F66">
        <w:t xml:space="preserve">Fungsi utamanya yaitu digunakan sebagai </w:t>
      </w:r>
      <w:r w:rsidRPr="00AE1F66">
        <w:rPr>
          <w:i/>
        </w:rPr>
        <w:t xml:space="preserve">interface </w:t>
      </w:r>
      <w:r w:rsidRPr="00AE1F66">
        <w:t>antara jaringan transmisi optik, peralatan transmisi optik, dan antara kabel optik dalam jaringan akses fiber optik pelanggan.</w:t>
      </w:r>
    </w:p>
    <w:p w:rsidR="007F1B2C" w:rsidRDefault="007F1B2C" w:rsidP="0019613A">
      <w:pPr>
        <w:pStyle w:val="ListParagraph"/>
        <w:numPr>
          <w:ilvl w:val="0"/>
          <w:numId w:val="4"/>
        </w:numPr>
        <w:tabs>
          <w:tab w:val="left" w:pos="0"/>
        </w:tabs>
        <w:suppressAutoHyphens/>
        <w:ind w:left="284" w:hanging="284"/>
        <w:contextualSpacing w:val="0"/>
      </w:pPr>
      <w:r w:rsidRPr="00DE1FDC">
        <w:rPr>
          <w:i/>
        </w:rPr>
        <w:t>Optical Distribution Cabinet</w:t>
      </w:r>
      <w:r>
        <w:t xml:space="preserve"> (ODC)</w:t>
      </w:r>
    </w:p>
    <w:p w:rsidR="007F1B2C" w:rsidRDefault="007F1B2C" w:rsidP="007F1B2C">
      <w:pPr>
        <w:pStyle w:val="ListParagraph"/>
        <w:tabs>
          <w:tab w:val="left" w:pos="0"/>
        </w:tabs>
        <w:ind w:left="284"/>
        <w:contextualSpacing w:val="0"/>
      </w:pPr>
      <w:r w:rsidRPr="005346AF">
        <w:t xml:space="preserve">ODC berfungsi sebagai tempat instalasi sambungan jaringan optik </w:t>
      </w:r>
      <w:r w:rsidRPr="005346AF">
        <w:rPr>
          <w:i/>
        </w:rPr>
        <w:t>single-mode</w:t>
      </w:r>
      <w:r w:rsidRPr="005346AF">
        <w:t xml:space="preserve"> yang dapat terdiri dari connector, splicing maupun splitter, dan dilengkapi ruang pengaturan fiber dengan kapasitas tertentu pada jaringan optik pasif  (PON) untuk hubungan telekomunikasi.</w:t>
      </w:r>
    </w:p>
    <w:p w:rsidR="007F1B2C" w:rsidRDefault="007F1B2C" w:rsidP="0019613A">
      <w:pPr>
        <w:pStyle w:val="ListParagraph"/>
        <w:numPr>
          <w:ilvl w:val="0"/>
          <w:numId w:val="4"/>
        </w:numPr>
        <w:ind w:left="284" w:hanging="284"/>
        <w:contextualSpacing w:val="0"/>
      </w:pPr>
      <w:r w:rsidRPr="00C40280">
        <w:rPr>
          <w:i/>
        </w:rPr>
        <w:t>Optical Distribution Cabinet</w:t>
      </w:r>
      <w:r>
        <w:t xml:space="preserve"> (ODP)</w:t>
      </w:r>
    </w:p>
    <w:p w:rsidR="007F1B2C" w:rsidRDefault="007F1B2C" w:rsidP="007F1B2C">
      <w:pPr>
        <w:pStyle w:val="ListParagraph"/>
        <w:ind w:left="284"/>
        <w:contextualSpacing w:val="0"/>
      </w:pPr>
      <w:r w:rsidRPr="00771352">
        <w:t>ODP digunakan untuk menghubungkan jaringan distribusi ke pelanggan dan mengatur serat optik serta kabel optik.</w:t>
      </w:r>
    </w:p>
    <w:p w:rsidR="007F1B2C" w:rsidRDefault="007F1B2C" w:rsidP="0019613A">
      <w:pPr>
        <w:pStyle w:val="ListParagraph"/>
        <w:numPr>
          <w:ilvl w:val="0"/>
          <w:numId w:val="4"/>
        </w:numPr>
        <w:ind w:left="284" w:hanging="284"/>
        <w:contextualSpacing w:val="0"/>
      </w:pPr>
      <w:r w:rsidRPr="00C40280">
        <w:rPr>
          <w:i/>
        </w:rPr>
        <w:t xml:space="preserve">Optical </w:t>
      </w:r>
      <w:r>
        <w:rPr>
          <w:i/>
        </w:rPr>
        <w:t>Network Terminal</w:t>
      </w:r>
      <w:r>
        <w:t xml:space="preserve"> (ONT)</w:t>
      </w:r>
    </w:p>
    <w:p w:rsidR="007F1B2C" w:rsidRDefault="007F1B2C" w:rsidP="007F1B2C">
      <w:pPr>
        <w:tabs>
          <w:tab w:val="left" w:pos="284"/>
        </w:tabs>
        <w:ind w:left="284"/>
      </w:pPr>
      <w:r w:rsidRPr="00B71597">
        <w:t>Perangkat ini digunakan sebagai demodulator dimana akan terjadi proses pengubahan dari sinyal cahaya ke elektris dan sebaliknya.</w:t>
      </w:r>
    </w:p>
    <w:p w:rsidR="007F1B2C" w:rsidRDefault="007F1B2C" w:rsidP="00EE739C">
      <w:pPr>
        <w:pStyle w:val="BodyText"/>
        <w:spacing w:after="0"/>
      </w:pPr>
    </w:p>
    <w:p w:rsidR="00EE739C" w:rsidRPr="00EE739C" w:rsidRDefault="00EE739C" w:rsidP="00426ED9">
      <w:pPr>
        <w:pStyle w:val="BodyText"/>
        <w:numPr>
          <w:ilvl w:val="0"/>
          <w:numId w:val="5"/>
        </w:numPr>
        <w:ind w:left="426" w:hanging="426"/>
        <w:outlineLvl w:val="2"/>
        <w:rPr>
          <w:b/>
        </w:rPr>
      </w:pPr>
      <w:r w:rsidRPr="00EE739C">
        <w:rPr>
          <w:b/>
        </w:rPr>
        <w:t>Modulator Mach-Zehnder</w:t>
      </w:r>
    </w:p>
    <w:p w:rsidR="00EE739C" w:rsidRDefault="008E1228" w:rsidP="00A1265D">
      <w:pPr>
        <w:pStyle w:val="BodyText"/>
        <w:spacing w:after="120"/>
        <w:jc w:val="center"/>
      </w:pPr>
      <w:r>
        <w:rPr>
          <w:noProof/>
          <w:lang w:eastAsia="id-ID"/>
        </w:rPr>
        <w:drawing>
          <wp:inline distT="0" distB="0" distL="0" distR="0" wp14:anchorId="3B539FEB" wp14:editId="6D564BA0">
            <wp:extent cx="3997840" cy="1727369"/>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3999845" cy="1728235"/>
                    </a:xfrm>
                    <a:prstGeom prst="rect">
                      <a:avLst/>
                    </a:prstGeom>
                    <a:ln>
                      <a:noFill/>
                    </a:ln>
                    <a:extLst>
                      <a:ext uri="{53640926-AAD7-44D8-BBD7-CCE9431645EC}">
                        <a14:shadowObscured xmlns:a14="http://schemas.microsoft.com/office/drawing/2010/main"/>
                      </a:ext>
                    </a:extLst>
                  </pic:spPr>
                </pic:pic>
              </a:graphicData>
            </a:graphic>
          </wp:inline>
        </w:drawing>
      </w:r>
    </w:p>
    <w:p w:rsidR="00EE739C" w:rsidRPr="00A1265D" w:rsidRDefault="00EE739C" w:rsidP="00A1265D">
      <w:pPr>
        <w:pStyle w:val="Caption"/>
        <w:spacing w:after="100" w:afterAutospacing="1"/>
        <w:jc w:val="center"/>
        <w:rPr>
          <w:rFonts w:ascii="Tahoma" w:hAnsi="Tahoma" w:cs="Tahoma"/>
          <w:color w:val="auto"/>
          <w:sz w:val="20"/>
          <w:lang w:val="id-ID"/>
        </w:rPr>
      </w:pPr>
      <w:proofErr w:type="gramStart"/>
      <w:r w:rsidRPr="00A1265D">
        <w:rPr>
          <w:rFonts w:ascii="Tahoma" w:hAnsi="Tahoma" w:cs="Tahoma"/>
          <w:color w:val="auto"/>
          <w:sz w:val="20"/>
        </w:rPr>
        <w:t xml:space="preserve">Gambar </w:t>
      </w:r>
      <w:r w:rsidRPr="00A1265D">
        <w:rPr>
          <w:rFonts w:ascii="Tahoma" w:hAnsi="Tahoma" w:cs="Tahoma"/>
          <w:color w:val="auto"/>
          <w:sz w:val="20"/>
        </w:rPr>
        <w:fldChar w:fldCharType="begin"/>
      </w:r>
      <w:r w:rsidRPr="00A1265D">
        <w:rPr>
          <w:rFonts w:ascii="Tahoma" w:hAnsi="Tahoma" w:cs="Tahoma"/>
          <w:color w:val="auto"/>
          <w:sz w:val="20"/>
        </w:rPr>
        <w:instrText xml:space="preserve"> SEQ Gambar \* ARABIC </w:instrText>
      </w:r>
      <w:r w:rsidRPr="00A1265D">
        <w:rPr>
          <w:rFonts w:ascii="Tahoma" w:hAnsi="Tahoma" w:cs="Tahoma"/>
          <w:color w:val="auto"/>
          <w:sz w:val="20"/>
        </w:rPr>
        <w:fldChar w:fldCharType="separate"/>
      </w:r>
      <w:r w:rsidR="00E60E40">
        <w:rPr>
          <w:rFonts w:ascii="Tahoma" w:hAnsi="Tahoma" w:cs="Tahoma"/>
          <w:noProof/>
          <w:color w:val="auto"/>
          <w:sz w:val="20"/>
        </w:rPr>
        <w:t>2</w:t>
      </w:r>
      <w:r w:rsidRPr="00A1265D">
        <w:rPr>
          <w:rFonts w:ascii="Tahoma" w:hAnsi="Tahoma" w:cs="Tahoma"/>
          <w:color w:val="auto"/>
          <w:sz w:val="20"/>
        </w:rPr>
        <w:fldChar w:fldCharType="end"/>
      </w:r>
      <w:r w:rsidRPr="00A1265D">
        <w:rPr>
          <w:rFonts w:ascii="Tahoma" w:hAnsi="Tahoma" w:cs="Tahoma"/>
          <w:color w:val="auto"/>
          <w:sz w:val="20"/>
          <w:lang w:val="id-ID"/>
        </w:rPr>
        <w:t>.</w:t>
      </w:r>
      <w:proofErr w:type="gramEnd"/>
      <w:r w:rsidRPr="00A1265D">
        <w:rPr>
          <w:rFonts w:ascii="Tahoma" w:hAnsi="Tahoma" w:cs="Tahoma"/>
          <w:color w:val="auto"/>
          <w:sz w:val="20"/>
          <w:lang w:val="id-ID"/>
        </w:rPr>
        <w:t xml:space="preserve"> Proses </w:t>
      </w:r>
      <w:r w:rsidR="00046BBD" w:rsidRPr="00A1265D">
        <w:rPr>
          <w:rFonts w:ascii="Tahoma" w:hAnsi="Tahoma" w:cs="Tahoma"/>
          <w:color w:val="auto"/>
          <w:sz w:val="20"/>
          <w:lang w:val="id-ID"/>
        </w:rPr>
        <w:t>Modula</w:t>
      </w:r>
      <w:r w:rsidRPr="00A1265D">
        <w:rPr>
          <w:rFonts w:ascii="Tahoma" w:hAnsi="Tahoma" w:cs="Tahoma"/>
          <w:color w:val="auto"/>
          <w:sz w:val="20"/>
          <w:lang w:val="id-ID"/>
        </w:rPr>
        <w:t xml:space="preserve">si pada </w:t>
      </w:r>
      <w:r w:rsidR="00046BBD" w:rsidRPr="00A1265D">
        <w:rPr>
          <w:rFonts w:ascii="Tahoma" w:hAnsi="Tahoma" w:cs="Tahoma"/>
          <w:color w:val="auto"/>
          <w:sz w:val="20"/>
          <w:lang w:val="id-ID"/>
        </w:rPr>
        <w:t xml:space="preserve">Modulator </w:t>
      </w:r>
      <w:r w:rsidRPr="00A1265D">
        <w:rPr>
          <w:rFonts w:ascii="Tahoma" w:hAnsi="Tahoma" w:cs="Tahoma"/>
          <w:color w:val="auto"/>
          <w:sz w:val="20"/>
          <w:lang w:val="id-ID"/>
        </w:rPr>
        <w:t>Mach Zehnder</w:t>
      </w:r>
      <w:r w:rsidR="002335D2">
        <w:rPr>
          <w:rFonts w:ascii="Tahoma" w:hAnsi="Tahoma" w:cs="Tahoma"/>
          <w:color w:val="auto"/>
          <w:sz w:val="20"/>
          <w:lang w:val="id-ID"/>
        </w:rPr>
        <w:t xml:space="preserve"> (Saputra, 2010)</w:t>
      </w:r>
    </w:p>
    <w:p w:rsidR="00EE739C" w:rsidRDefault="00EE739C" w:rsidP="00687BD5">
      <w:pPr>
        <w:pStyle w:val="ListParagraph"/>
        <w:spacing w:before="240"/>
        <w:ind w:left="0"/>
        <w:rPr>
          <w:color w:val="000000"/>
        </w:rPr>
      </w:pPr>
      <w:r>
        <w:rPr>
          <w:color w:val="000000"/>
        </w:rPr>
        <w:t>M</w:t>
      </w:r>
      <w:r w:rsidRPr="00CD7EDD">
        <w:rPr>
          <w:color w:val="000000"/>
        </w:rPr>
        <w:t>asukan awal yang berupa sinyal cahaya dibagi menjadi dua jalur melalui persimpangan Y yang pertama sehingga menjadi dua sinyal cahaya yang sama besar dan sefasa. Pembagian sinyal ini mempunyai maksud agar salah satu dari pecahan sinyal cahaya tersebut nantinya akan mengalami proses modulasi pada bagian yang terdapat elektroda, sedangkan sinyal cahaya yang berada pada jalur yang lainnya tetap dan tidak termodulasi.</w:t>
      </w:r>
    </w:p>
    <w:p w:rsidR="00687BD5" w:rsidRPr="00CD7EDD" w:rsidRDefault="00687BD5" w:rsidP="00687BD5">
      <w:pPr>
        <w:pStyle w:val="ListParagraph"/>
        <w:spacing w:before="240"/>
        <w:ind w:left="0"/>
        <w:rPr>
          <w:color w:val="000000"/>
        </w:rPr>
      </w:pPr>
    </w:p>
    <w:p w:rsidR="00EE739C" w:rsidRDefault="00EE739C" w:rsidP="00687BD5">
      <w:pPr>
        <w:rPr>
          <w:color w:val="000000"/>
        </w:rPr>
      </w:pPr>
      <w:r w:rsidRPr="00CD7EDD">
        <w:rPr>
          <w:color w:val="000000"/>
        </w:rPr>
        <w:t xml:space="preserve">Lengan 1 terdapat elektroda pemodulasi (lengan interaksi), ketika diberi tegangan sebesar V(t) yang merupakan sinyal pemodulasi maka menyebabkan perubahan fasa gelombang cahaya yang menjalar sepanjang pandu gelombang dan terjadi perubahan indeks bias. Perubahan </w:t>
      </w:r>
      <w:r w:rsidRPr="00CD7EDD">
        <w:rPr>
          <w:iCs/>
          <w:color w:val="000000"/>
        </w:rPr>
        <w:t>V(t)</w:t>
      </w:r>
      <w:r w:rsidRPr="00CD7EDD">
        <w:rPr>
          <w:i/>
          <w:iCs/>
          <w:color w:val="000000"/>
        </w:rPr>
        <w:t xml:space="preserve"> </w:t>
      </w:r>
      <w:r w:rsidRPr="00CD7EDD">
        <w:rPr>
          <w:color w:val="000000"/>
        </w:rPr>
        <w:t xml:space="preserve">mengakibatkan perubahan indeks bias </w:t>
      </w:r>
      <w:r w:rsidRPr="00CD7EDD">
        <w:rPr>
          <w:i/>
          <w:iCs/>
          <w:color w:val="000000"/>
        </w:rPr>
        <w:t xml:space="preserve">waveguide </w:t>
      </w:r>
      <w:r w:rsidRPr="00CD7EDD">
        <w:rPr>
          <w:color w:val="000000"/>
        </w:rPr>
        <w:t>yang akan mengakibatkan perubahan fasa. Perubahan fasa ini nantinya akan mempengaruhi karakteristik dari gelombang cahaya yang merambat pada lengan interaksi pertama.</w:t>
      </w:r>
    </w:p>
    <w:p w:rsidR="00687BD5" w:rsidRPr="00CD7EDD" w:rsidRDefault="00687BD5" w:rsidP="00687BD5">
      <w:pPr>
        <w:rPr>
          <w:color w:val="000000"/>
        </w:rPr>
      </w:pPr>
    </w:p>
    <w:p w:rsidR="00EE739C" w:rsidRDefault="00EE739C" w:rsidP="00687BD5">
      <w:pPr>
        <w:pStyle w:val="ListParagraph"/>
        <w:ind w:left="0"/>
        <w:rPr>
          <w:color w:val="000000"/>
        </w:rPr>
      </w:pPr>
      <w:r w:rsidRPr="00CD7EDD">
        <w:rPr>
          <w:color w:val="000000"/>
        </w:rPr>
        <w:t xml:space="preserve">Pada </w:t>
      </w:r>
      <w:r>
        <w:rPr>
          <w:color w:val="000000"/>
        </w:rPr>
        <w:t>sambungan Y kedua di m</w:t>
      </w:r>
      <w:r w:rsidRPr="00CD7EDD">
        <w:rPr>
          <w:color w:val="000000"/>
        </w:rPr>
        <w:t xml:space="preserve">odulator Mach Zehnder, terjadi interferensi antara dua berkas optik dari kedua lengan transisi. Salah satu berkas telah mengalami modulasi fasa, sedangkan berkas lainnya tidak mengalami proses apapun. Kedua berkas tersebut saling berinterferensi dan menghasilkan berkas optik dengan karakteristik yang baru. Hasil dari </w:t>
      </w:r>
      <w:r w:rsidRPr="00CD7EDD">
        <w:rPr>
          <w:color w:val="000000"/>
        </w:rPr>
        <w:lastRenderedPageBreak/>
        <w:t>perpaduan kedua berkas cahaya tersebut merupakan keluaran dari Modulator Mach-Zehnder yang didapatkan dengan menggunakan prinsip dari interferensi cahaya</w:t>
      </w:r>
      <w:r>
        <w:rPr>
          <w:color w:val="000000"/>
        </w:rPr>
        <w:t>.</w:t>
      </w:r>
    </w:p>
    <w:p w:rsidR="00A1265D" w:rsidRDefault="00A1265D" w:rsidP="00EE739C">
      <w:pPr>
        <w:pStyle w:val="ListParagraph"/>
        <w:ind w:left="0" w:firstLine="426"/>
        <w:rPr>
          <w:color w:val="000000"/>
        </w:rPr>
      </w:pPr>
    </w:p>
    <w:p w:rsidR="00EE739C" w:rsidRDefault="00EE739C" w:rsidP="0019613A">
      <w:pPr>
        <w:pStyle w:val="ListParagraph"/>
        <w:numPr>
          <w:ilvl w:val="0"/>
          <w:numId w:val="6"/>
        </w:numPr>
        <w:ind w:left="426" w:hanging="426"/>
        <w:jc w:val="left"/>
        <w:rPr>
          <w:b/>
          <w:color w:val="000000"/>
          <w:szCs w:val="24"/>
        </w:rPr>
      </w:pPr>
      <w:r w:rsidRPr="00AD322E">
        <w:rPr>
          <w:b/>
          <w:color w:val="000000"/>
          <w:szCs w:val="24"/>
        </w:rPr>
        <w:t>Efek Non-linier</w:t>
      </w:r>
    </w:p>
    <w:p w:rsidR="00EE739C" w:rsidRDefault="00EE739C" w:rsidP="00EE739C">
      <w:pPr>
        <w:rPr>
          <w:b/>
          <w:color w:val="000000"/>
          <w:szCs w:val="24"/>
        </w:rPr>
      </w:pPr>
    </w:p>
    <w:p w:rsidR="00EE739C" w:rsidRPr="002335D2" w:rsidRDefault="00EE739C" w:rsidP="00687BD5">
      <w:pPr>
        <w:pStyle w:val="Default"/>
        <w:spacing w:after="120"/>
        <w:jc w:val="both"/>
        <w:rPr>
          <w:sz w:val="22"/>
          <w:szCs w:val="22"/>
          <w:lang w:val="id-ID"/>
        </w:rPr>
      </w:pPr>
      <w:r w:rsidRPr="00A1265D">
        <w:rPr>
          <w:sz w:val="22"/>
          <w:szCs w:val="22"/>
        </w:rPr>
        <w:t xml:space="preserve">Efek non-linier pada optik timbul akibat respon dari setiap bahan dielektrik terhadap cahaya untuk </w:t>
      </w:r>
      <w:proofErr w:type="gramStart"/>
      <w:r w:rsidRPr="00A1265D">
        <w:rPr>
          <w:sz w:val="22"/>
          <w:szCs w:val="22"/>
        </w:rPr>
        <w:t>medan</w:t>
      </w:r>
      <w:proofErr w:type="gramEnd"/>
      <w:r w:rsidRPr="00A1265D">
        <w:rPr>
          <w:sz w:val="22"/>
          <w:szCs w:val="22"/>
        </w:rPr>
        <w:t xml:space="preserve"> elektromagnetik yang kuat dan terjadi ketika indeks bias dalam medium serat optik berinteraksi dengan intensitas berkas cahaya. Polarisasi P dipengaruhi oleh dipole elektrik yang tidak linier pada </w:t>
      </w:r>
      <w:proofErr w:type="gramStart"/>
      <w:r w:rsidRPr="00A1265D">
        <w:rPr>
          <w:sz w:val="22"/>
          <w:szCs w:val="22"/>
        </w:rPr>
        <w:t>medan</w:t>
      </w:r>
      <w:proofErr w:type="gramEnd"/>
      <w:r w:rsidRPr="00A1265D">
        <w:rPr>
          <w:sz w:val="22"/>
          <w:szCs w:val="22"/>
        </w:rPr>
        <w:t xml:space="preserve"> magnet E, yang didefinisikan seperti persamaan berikut ini</w:t>
      </w:r>
      <w:r w:rsidR="002335D2">
        <w:rPr>
          <w:sz w:val="22"/>
          <w:szCs w:val="22"/>
          <w:lang w:val="id-ID"/>
        </w:rPr>
        <w:t xml:space="preserve"> </w:t>
      </w:r>
      <w:r w:rsidR="002335D2">
        <w:rPr>
          <w:b/>
        </w:rPr>
        <w:t>(Agrawal, 200</w:t>
      </w:r>
      <w:r w:rsidR="002335D2">
        <w:rPr>
          <w:b/>
          <w:lang w:val="id-ID"/>
        </w:rPr>
        <w:t>1)</w:t>
      </w:r>
      <w:r w:rsidR="002335D2">
        <w:rPr>
          <w:lang w:val="id-ID"/>
        </w:rPr>
        <w:t>:</w:t>
      </w:r>
    </w:p>
    <w:p w:rsidR="00EE739C" w:rsidRPr="00A1265D" w:rsidRDefault="00EE739C" w:rsidP="00687BD5">
      <w:pPr>
        <w:pStyle w:val="Default"/>
        <w:spacing w:after="240"/>
        <w:ind w:left="720"/>
        <w:jc w:val="right"/>
        <w:rPr>
          <w:iCs/>
          <w:sz w:val="22"/>
          <w:szCs w:val="22"/>
        </w:rPr>
      </w:pPr>
      <m:oMath>
        <m:r>
          <m:rPr>
            <m:sty m:val="bi"/>
          </m:rPr>
          <w:rPr>
            <w:rFonts w:ascii="Cambria Math" w:hAnsi="Cambria Math"/>
            <w:sz w:val="22"/>
            <w:szCs w:val="22"/>
          </w:rPr>
          <m:t>P</m:t>
        </m:r>
        <m:r>
          <w:rPr>
            <w:rFonts w:ascii="Cambria Math" w:hAnsi="Cambria Math"/>
            <w:sz w:val="22"/>
            <w:szCs w:val="22"/>
          </w:rPr>
          <m:t xml:space="preserve">= </m:t>
        </m:r>
        <m:sSub>
          <m:sSubPr>
            <m:ctrlPr>
              <w:rPr>
                <w:rFonts w:ascii="Cambria Math" w:hAnsi="Cambria Math"/>
                <w:i/>
                <w:iCs/>
                <w:sz w:val="22"/>
                <w:szCs w:val="22"/>
              </w:rPr>
            </m:ctrlPr>
          </m:sSubPr>
          <m:e>
            <m:r>
              <w:rPr>
                <w:rFonts w:ascii="Cambria Math" w:hAnsi="Cambria Math"/>
                <w:sz w:val="22"/>
                <w:szCs w:val="22"/>
              </w:rPr>
              <m:t>ε</m:t>
            </m:r>
          </m:e>
          <m:sub>
            <m:r>
              <w:rPr>
                <w:rFonts w:ascii="Cambria Math" w:hAnsi="Cambria Math"/>
                <w:sz w:val="22"/>
                <w:szCs w:val="22"/>
              </w:rPr>
              <m:t>0</m:t>
            </m:r>
          </m:sub>
        </m:sSub>
        <m:r>
          <w:rPr>
            <w:rFonts w:ascii="Cambria Math" w:hAnsi="Cambria Math"/>
            <w:sz w:val="22"/>
            <w:szCs w:val="22"/>
          </w:rPr>
          <m:t>(</m:t>
        </m:r>
        <m:sSup>
          <m:sSupPr>
            <m:ctrlPr>
              <w:rPr>
                <w:rFonts w:ascii="Cambria Math" w:hAnsi="Cambria Math"/>
                <w:i/>
                <w:iCs/>
                <w:sz w:val="22"/>
                <w:szCs w:val="22"/>
              </w:rPr>
            </m:ctrlPr>
          </m:sSupPr>
          <m:e>
            <m:r>
              <w:rPr>
                <w:rFonts w:ascii="Cambria Math" w:hAnsi="Cambria Math"/>
                <w:sz w:val="22"/>
                <w:szCs w:val="22"/>
              </w:rPr>
              <m:t>X</m:t>
            </m:r>
          </m:e>
          <m:sup>
            <m:d>
              <m:dPr>
                <m:ctrlPr>
                  <w:rPr>
                    <w:rFonts w:ascii="Cambria Math" w:hAnsi="Cambria Math"/>
                    <w:i/>
                    <w:iCs/>
                    <w:sz w:val="22"/>
                    <w:szCs w:val="22"/>
                  </w:rPr>
                </m:ctrlPr>
              </m:dPr>
              <m:e>
                <m:r>
                  <w:rPr>
                    <w:rFonts w:ascii="Cambria Math" w:hAnsi="Cambria Math"/>
                    <w:sz w:val="22"/>
                    <w:szCs w:val="22"/>
                  </w:rPr>
                  <m:t>1</m:t>
                </m:r>
              </m:e>
            </m:d>
          </m:sup>
        </m:sSup>
        <m:r>
          <w:rPr>
            <w:rFonts w:ascii="Cambria Math" w:hAnsi="Cambria Math"/>
            <w:sz w:val="22"/>
            <w:szCs w:val="22"/>
          </w:rPr>
          <m:t>.</m:t>
        </m:r>
        <m:r>
          <m:rPr>
            <m:sty m:val="bi"/>
          </m:rPr>
          <w:rPr>
            <w:rFonts w:ascii="Cambria Math" w:hAnsi="Cambria Math"/>
            <w:sz w:val="22"/>
            <w:szCs w:val="22"/>
          </w:rPr>
          <m:t>E</m:t>
        </m:r>
        <m:r>
          <w:rPr>
            <w:rFonts w:ascii="Cambria Math" w:hAnsi="Cambria Math"/>
            <w:sz w:val="22"/>
            <w:szCs w:val="22"/>
          </w:rPr>
          <m:t xml:space="preserve">+ </m:t>
        </m:r>
        <m:sSup>
          <m:sSupPr>
            <m:ctrlPr>
              <w:rPr>
                <w:rFonts w:ascii="Cambria Math" w:hAnsi="Cambria Math"/>
                <w:i/>
                <w:iCs/>
                <w:sz w:val="22"/>
                <w:szCs w:val="22"/>
              </w:rPr>
            </m:ctrlPr>
          </m:sSupPr>
          <m:e>
            <m:r>
              <w:rPr>
                <w:rFonts w:ascii="Cambria Math" w:hAnsi="Cambria Math"/>
                <w:sz w:val="22"/>
                <w:szCs w:val="22"/>
              </w:rPr>
              <m:t>X</m:t>
            </m:r>
          </m:e>
          <m:sup>
            <m:d>
              <m:dPr>
                <m:ctrlPr>
                  <w:rPr>
                    <w:rFonts w:ascii="Cambria Math" w:hAnsi="Cambria Math"/>
                    <w:i/>
                    <w:iCs/>
                    <w:sz w:val="22"/>
                    <w:szCs w:val="22"/>
                  </w:rPr>
                </m:ctrlPr>
              </m:dPr>
              <m:e>
                <m:r>
                  <w:rPr>
                    <w:rFonts w:ascii="Cambria Math" w:hAnsi="Cambria Math"/>
                    <w:sz w:val="22"/>
                    <w:szCs w:val="22"/>
                  </w:rPr>
                  <m:t>2</m:t>
                </m:r>
              </m:e>
            </m:d>
          </m:sup>
        </m:sSup>
        <m:r>
          <w:rPr>
            <w:rFonts w:ascii="Cambria Math" w:hAnsi="Cambria Math"/>
            <w:sz w:val="22"/>
            <w:szCs w:val="22"/>
          </w:rPr>
          <m:t>:</m:t>
        </m:r>
        <m:r>
          <m:rPr>
            <m:sty m:val="bi"/>
          </m:rPr>
          <w:rPr>
            <w:rFonts w:ascii="Cambria Math" w:hAnsi="Cambria Math"/>
            <w:sz w:val="22"/>
            <w:szCs w:val="22"/>
          </w:rPr>
          <m:t>EE</m:t>
        </m:r>
        <m:r>
          <w:rPr>
            <w:rFonts w:ascii="Cambria Math" w:hAnsi="Cambria Math"/>
            <w:sz w:val="22"/>
            <w:szCs w:val="22"/>
          </w:rPr>
          <m:t xml:space="preserve">+ </m:t>
        </m:r>
        <m:sSup>
          <m:sSupPr>
            <m:ctrlPr>
              <w:rPr>
                <w:rFonts w:ascii="Cambria Math" w:hAnsi="Cambria Math"/>
                <w:i/>
                <w:iCs/>
                <w:sz w:val="22"/>
                <w:szCs w:val="22"/>
              </w:rPr>
            </m:ctrlPr>
          </m:sSupPr>
          <m:e>
            <m:r>
              <w:rPr>
                <w:rFonts w:ascii="Cambria Math" w:hAnsi="Cambria Math"/>
                <w:sz w:val="22"/>
                <w:szCs w:val="22"/>
              </w:rPr>
              <m:t>X</m:t>
            </m:r>
          </m:e>
          <m:sup>
            <m:d>
              <m:dPr>
                <m:ctrlPr>
                  <w:rPr>
                    <w:rFonts w:ascii="Cambria Math" w:hAnsi="Cambria Math"/>
                    <w:i/>
                    <w:iCs/>
                    <w:sz w:val="22"/>
                    <w:szCs w:val="22"/>
                  </w:rPr>
                </m:ctrlPr>
              </m:dPr>
              <m:e>
                <m:r>
                  <w:rPr>
                    <w:rFonts w:ascii="Cambria Math" w:hAnsi="Cambria Math"/>
                    <w:sz w:val="22"/>
                    <w:szCs w:val="22"/>
                  </w:rPr>
                  <m:t>3</m:t>
                </m:r>
              </m:e>
            </m:d>
          </m:sup>
        </m:sSup>
        <m:r>
          <w:rPr>
            <w:rFonts w:ascii="Cambria Math" w:hAnsi="Cambria Math"/>
            <w:sz w:val="22"/>
            <w:szCs w:val="22"/>
          </w:rPr>
          <m:t>⋮</m:t>
        </m:r>
        <m:r>
          <m:rPr>
            <m:sty m:val="bi"/>
          </m:rPr>
          <w:rPr>
            <w:rFonts w:ascii="Cambria Math" w:hAnsi="Cambria Math"/>
            <w:sz w:val="22"/>
            <w:szCs w:val="22"/>
          </w:rPr>
          <m:t>EEE</m:t>
        </m:r>
        <m:r>
          <w:rPr>
            <w:rFonts w:ascii="Cambria Math" w:hAnsi="Cambria Math"/>
            <w:sz w:val="22"/>
            <w:szCs w:val="22"/>
          </w:rPr>
          <m:t xml:space="preserve">+⋯) </m:t>
        </m:r>
      </m:oMath>
      <w:r w:rsidR="002A5B6F">
        <w:rPr>
          <w:iCs/>
          <w:sz w:val="22"/>
          <w:szCs w:val="22"/>
        </w:rPr>
        <w:tab/>
      </w:r>
      <w:r w:rsidR="002A5B6F">
        <w:rPr>
          <w:iCs/>
          <w:sz w:val="22"/>
          <w:szCs w:val="22"/>
        </w:rPr>
        <w:tab/>
        <w:t>(2.1</w:t>
      </w:r>
      <w:r w:rsidRPr="00A1265D">
        <w:rPr>
          <w:iCs/>
          <w:sz w:val="22"/>
          <w:szCs w:val="22"/>
        </w:rPr>
        <w:t>)</w:t>
      </w:r>
    </w:p>
    <w:p w:rsidR="00EE739C" w:rsidRPr="00A1265D" w:rsidRDefault="00EE739C" w:rsidP="00687BD5">
      <w:pPr>
        <w:pStyle w:val="Default"/>
        <w:jc w:val="both"/>
        <w:rPr>
          <w:sz w:val="22"/>
          <w:szCs w:val="22"/>
        </w:rPr>
      </w:pPr>
      <w:r w:rsidRPr="00A1265D">
        <w:rPr>
          <w:sz w:val="22"/>
          <w:szCs w:val="22"/>
        </w:rPr>
        <w:t xml:space="preserve">Di mana </w:t>
      </w: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0</m:t>
            </m:r>
          </m:sub>
        </m:sSub>
      </m:oMath>
      <w:r w:rsidRPr="00A1265D">
        <w:rPr>
          <w:sz w:val="22"/>
          <w:szCs w:val="22"/>
        </w:rPr>
        <w:t xml:space="preserve">adalah permitivitas vakum, </w:t>
      </w:r>
      <w:r w:rsidRPr="00A1265D">
        <w:rPr>
          <w:i/>
          <w:sz w:val="22"/>
          <w:szCs w:val="22"/>
        </w:rPr>
        <w:t>X</w:t>
      </w:r>
      <w:r w:rsidRPr="00A1265D">
        <w:rPr>
          <w:sz w:val="22"/>
          <w:szCs w:val="22"/>
          <w:vertAlign w:val="superscript"/>
        </w:rPr>
        <w:t>(1)</w:t>
      </w:r>
      <w:r w:rsidRPr="00A1265D">
        <w:rPr>
          <w:sz w:val="22"/>
          <w:szCs w:val="22"/>
        </w:rPr>
        <w:t xml:space="preserve"> suseptibilitas linier, </w:t>
      </w:r>
      <w:r w:rsidRPr="00A1265D">
        <w:rPr>
          <w:i/>
          <w:sz w:val="22"/>
          <w:szCs w:val="22"/>
        </w:rPr>
        <w:t>X</w:t>
      </w:r>
      <w:r w:rsidRPr="00A1265D">
        <w:rPr>
          <w:sz w:val="22"/>
          <w:szCs w:val="22"/>
          <w:vertAlign w:val="superscript"/>
        </w:rPr>
        <w:t>(2)</w:t>
      </w:r>
      <w:r w:rsidRPr="00A1265D">
        <w:rPr>
          <w:sz w:val="22"/>
          <w:szCs w:val="22"/>
        </w:rPr>
        <w:t xml:space="preserve"> suseptibilitas orde dua seperti </w:t>
      </w:r>
      <w:r w:rsidRPr="00A1265D">
        <w:rPr>
          <w:i/>
          <w:iCs/>
          <w:sz w:val="22"/>
          <w:szCs w:val="22"/>
        </w:rPr>
        <w:t>second harmonic generation</w:t>
      </w:r>
      <w:r w:rsidRPr="00A1265D">
        <w:rPr>
          <w:sz w:val="22"/>
          <w:szCs w:val="22"/>
        </w:rPr>
        <w:t xml:space="preserve">, </w:t>
      </w:r>
      <w:r w:rsidRPr="00A1265D">
        <w:rPr>
          <w:i/>
          <w:iCs/>
          <w:sz w:val="22"/>
          <w:szCs w:val="22"/>
        </w:rPr>
        <w:t>sum-frequency generation</w:t>
      </w:r>
      <w:r w:rsidRPr="00A1265D">
        <w:rPr>
          <w:sz w:val="22"/>
          <w:szCs w:val="22"/>
          <w:lang w:val="id-ID"/>
        </w:rPr>
        <w:t>, d</w:t>
      </w:r>
      <w:r w:rsidRPr="00A1265D">
        <w:rPr>
          <w:sz w:val="22"/>
          <w:szCs w:val="22"/>
        </w:rPr>
        <w:t xml:space="preserve">an </w:t>
      </w:r>
      <w:r w:rsidRPr="00A1265D">
        <w:rPr>
          <w:i/>
          <w:sz w:val="22"/>
          <w:szCs w:val="22"/>
        </w:rPr>
        <w:t>X</w:t>
      </w:r>
      <w:r w:rsidRPr="00A1265D">
        <w:rPr>
          <w:sz w:val="22"/>
          <w:szCs w:val="22"/>
          <w:vertAlign w:val="superscript"/>
        </w:rPr>
        <w:t>(3)</w:t>
      </w:r>
      <w:r w:rsidRPr="00A1265D">
        <w:rPr>
          <w:sz w:val="22"/>
          <w:szCs w:val="22"/>
        </w:rPr>
        <w:t xml:space="preserve"> suseptibilitas orde 3 yang merupakan nonlinieritas pada serat. </w:t>
      </w:r>
      <w:proofErr w:type="gramStart"/>
      <w:r w:rsidRPr="00A1265D">
        <w:rPr>
          <w:sz w:val="22"/>
          <w:szCs w:val="22"/>
        </w:rPr>
        <w:t>Selain itu</w:t>
      </w:r>
      <w:r w:rsidRPr="00A1265D">
        <w:rPr>
          <w:sz w:val="22"/>
          <w:szCs w:val="22"/>
          <w:lang w:val="id-ID"/>
        </w:rPr>
        <w:t>,</w:t>
      </w:r>
      <w:r w:rsidRPr="00A1265D">
        <w:rPr>
          <w:sz w:val="22"/>
          <w:szCs w:val="22"/>
        </w:rPr>
        <w:t xml:space="preserve"> intensitas yang berinteraksi ini menimbulkan</w:t>
      </w:r>
      <w:r w:rsidRPr="00A1265D">
        <w:rPr>
          <w:sz w:val="22"/>
          <w:szCs w:val="22"/>
          <w:lang w:val="id-ID"/>
        </w:rPr>
        <w:t xml:space="preserve"> </w:t>
      </w:r>
      <w:r w:rsidRPr="00A1265D">
        <w:rPr>
          <w:sz w:val="22"/>
          <w:szCs w:val="22"/>
        </w:rPr>
        <w:t xml:space="preserve">efek penghamburan atau disebut fenomena </w:t>
      </w:r>
      <w:r w:rsidRPr="00A1265D">
        <w:rPr>
          <w:i/>
          <w:iCs/>
          <w:sz w:val="22"/>
          <w:szCs w:val="22"/>
        </w:rPr>
        <w:t>Inelastic</w:t>
      </w:r>
      <w:r w:rsidRPr="00A1265D">
        <w:rPr>
          <w:sz w:val="22"/>
          <w:szCs w:val="22"/>
        </w:rPr>
        <w:t xml:space="preserve"> </w:t>
      </w:r>
      <w:r w:rsidRPr="00A1265D">
        <w:rPr>
          <w:i/>
          <w:iCs/>
          <w:sz w:val="22"/>
          <w:szCs w:val="22"/>
        </w:rPr>
        <w:t>Scaterring</w:t>
      </w:r>
      <w:r w:rsidRPr="00A1265D">
        <w:rPr>
          <w:iCs/>
          <w:sz w:val="22"/>
          <w:szCs w:val="22"/>
          <w:lang w:val="id-ID"/>
        </w:rPr>
        <w:t>, yang menghasilkan dua efek, yaitu S</w:t>
      </w:r>
      <w:r w:rsidRPr="00A1265D">
        <w:rPr>
          <w:sz w:val="22"/>
          <w:szCs w:val="22"/>
        </w:rPr>
        <w:t>BS (</w:t>
      </w:r>
      <w:r w:rsidRPr="00A1265D">
        <w:rPr>
          <w:i/>
          <w:sz w:val="22"/>
          <w:szCs w:val="22"/>
        </w:rPr>
        <w:t>Stimulated Brillouin Sccattering</w:t>
      </w:r>
      <w:r w:rsidRPr="00A1265D">
        <w:rPr>
          <w:sz w:val="22"/>
          <w:szCs w:val="22"/>
        </w:rPr>
        <w:t>)</w:t>
      </w:r>
      <w:r w:rsidRPr="00A1265D">
        <w:rPr>
          <w:sz w:val="22"/>
          <w:szCs w:val="22"/>
          <w:lang w:val="id-ID"/>
        </w:rPr>
        <w:t xml:space="preserve"> dan </w:t>
      </w:r>
      <w:r w:rsidRPr="00A1265D">
        <w:rPr>
          <w:sz w:val="22"/>
          <w:szCs w:val="22"/>
        </w:rPr>
        <w:t>SRS (</w:t>
      </w:r>
      <w:r w:rsidRPr="00A1265D">
        <w:rPr>
          <w:i/>
          <w:sz w:val="22"/>
          <w:szCs w:val="22"/>
        </w:rPr>
        <w:t>Stimulated Raman Scattering</w:t>
      </w:r>
      <w:r w:rsidRPr="00A1265D">
        <w:rPr>
          <w:sz w:val="22"/>
          <w:szCs w:val="22"/>
        </w:rPr>
        <w:t>)</w:t>
      </w:r>
      <w:r w:rsidRPr="00A1265D">
        <w:rPr>
          <w:i/>
          <w:iCs/>
          <w:sz w:val="22"/>
          <w:szCs w:val="22"/>
        </w:rPr>
        <w:t>.</w:t>
      </w:r>
      <w:proofErr w:type="gramEnd"/>
      <w:r w:rsidRPr="00A1265D">
        <w:rPr>
          <w:i/>
          <w:iCs/>
          <w:sz w:val="22"/>
          <w:szCs w:val="22"/>
          <w:lang w:val="id-ID"/>
        </w:rPr>
        <w:t xml:space="preserve"> </w:t>
      </w:r>
      <w:r w:rsidRPr="00A1265D">
        <w:rPr>
          <w:sz w:val="22"/>
          <w:szCs w:val="22"/>
        </w:rPr>
        <w:t xml:space="preserve">Interaksi daya pada medium berindeks refraktif berhubungan langsung dengan </w:t>
      </w:r>
      <w:r w:rsidRPr="00A1265D">
        <w:rPr>
          <w:i/>
          <w:iCs/>
          <w:sz w:val="22"/>
          <w:szCs w:val="22"/>
        </w:rPr>
        <w:t xml:space="preserve">Kerr effect </w:t>
      </w:r>
      <w:r w:rsidRPr="00A1265D">
        <w:rPr>
          <w:sz w:val="22"/>
          <w:szCs w:val="22"/>
        </w:rPr>
        <w:t xml:space="preserve">di mana penyebab adanya </w:t>
      </w:r>
      <w:r w:rsidRPr="00A1265D">
        <w:rPr>
          <w:i/>
          <w:iCs/>
          <w:sz w:val="22"/>
          <w:szCs w:val="22"/>
        </w:rPr>
        <w:t xml:space="preserve">Kerr effect </w:t>
      </w:r>
      <w:r w:rsidRPr="00A1265D">
        <w:rPr>
          <w:sz w:val="22"/>
          <w:szCs w:val="22"/>
        </w:rPr>
        <w:t>adalah indeks bias refraktif yang berubah-ubah akibat intensitas daya optik, fenomena tersebut ditujukan dalam rumus di bawah ini</w:t>
      </w:r>
      <w:r w:rsidR="002335D2">
        <w:rPr>
          <w:sz w:val="22"/>
          <w:szCs w:val="22"/>
          <w:lang w:val="id-ID"/>
        </w:rPr>
        <w:t xml:space="preserve"> </w:t>
      </w:r>
      <w:r w:rsidR="002335D2">
        <w:rPr>
          <w:b/>
        </w:rPr>
        <w:t>(Agrawal, 2002)</w:t>
      </w:r>
      <w:r w:rsidRPr="00A1265D">
        <w:rPr>
          <w:sz w:val="22"/>
          <w:szCs w:val="22"/>
        </w:rPr>
        <w:t>:</w:t>
      </w:r>
    </w:p>
    <w:p w:rsidR="00EE739C" w:rsidRPr="00A1265D" w:rsidRDefault="00EE739C" w:rsidP="00687BD5">
      <w:pPr>
        <w:autoSpaceDE w:val="0"/>
        <w:autoSpaceDN w:val="0"/>
        <w:adjustRightInd w:val="0"/>
        <w:spacing w:after="240"/>
        <w:jc w:val="right"/>
        <w:rPr>
          <w:color w:val="000000"/>
          <w:szCs w:val="22"/>
        </w:rPr>
      </w:pPr>
      <m:oMath>
        <m:r>
          <w:rPr>
            <w:rFonts w:ascii="Cambria Math" w:hAnsi="Cambria Math"/>
            <w:color w:val="000000"/>
            <w:szCs w:val="22"/>
          </w:rPr>
          <m:t>ϕ</m:t>
        </m:r>
        <m:r>
          <m:rPr>
            <m:sty m:val="p"/>
          </m:rPr>
          <w:rPr>
            <w:rFonts w:ascii="Cambria Math" w:hAnsi="Cambria Math"/>
            <w:color w:val="000000"/>
            <w:szCs w:val="22"/>
          </w:rPr>
          <m:t>=</m:t>
        </m:r>
        <m:r>
          <w:rPr>
            <w:rFonts w:ascii="Cambria Math" w:hAnsi="Cambria Math"/>
            <w:color w:val="000000"/>
            <w:szCs w:val="22"/>
          </w:rPr>
          <m:t>nωL</m:t>
        </m:r>
        <m:r>
          <m:rPr>
            <m:sty m:val="p"/>
          </m:rPr>
          <w:rPr>
            <w:rFonts w:ascii="Cambria Math" w:hAnsi="Cambria Math"/>
            <w:color w:val="000000"/>
            <w:szCs w:val="22"/>
          </w:rPr>
          <m:t xml:space="preserve">= </m:t>
        </m:r>
        <m:f>
          <m:fPr>
            <m:ctrlPr>
              <w:rPr>
                <w:rFonts w:ascii="Cambria Math" w:hAnsi="Cambria Math"/>
                <w:color w:val="000000"/>
                <w:szCs w:val="22"/>
              </w:rPr>
            </m:ctrlPr>
          </m:fPr>
          <m:num>
            <m:r>
              <m:rPr>
                <m:sty m:val="p"/>
              </m:rPr>
              <w:rPr>
                <w:rFonts w:ascii="Cambria Math" w:hAnsi="Cambria Math"/>
                <w:color w:val="000000"/>
                <w:szCs w:val="22"/>
              </w:rPr>
              <m:t>2</m:t>
            </m:r>
            <m:r>
              <w:rPr>
                <w:rFonts w:ascii="Cambria Math" w:hAnsi="Cambria Math"/>
                <w:color w:val="000000"/>
                <w:szCs w:val="22"/>
              </w:rPr>
              <m:t>πnL</m:t>
            </m:r>
          </m:num>
          <m:den>
            <m:r>
              <w:rPr>
                <w:rFonts w:ascii="Cambria Math" w:hAnsi="Cambria Math"/>
                <w:color w:val="000000"/>
                <w:szCs w:val="22"/>
              </w:rPr>
              <m:t>λ</m:t>
            </m:r>
          </m:den>
        </m:f>
        <m:r>
          <w:rPr>
            <w:rFonts w:ascii="Cambria Math" w:hAnsi="Cambria Math"/>
            <w:color w:val="000000"/>
            <w:szCs w:val="22"/>
          </w:rPr>
          <m:t>=</m:t>
        </m:r>
        <m:f>
          <m:fPr>
            <m:ctrlPr>
              <w:rPr>
                <w:rFonts w:ascii="Cambria Math" w:hAnsi="Cambria Math"/>
                <w:color w:val="000000"/>
                <w:szCs w:val="22"/>
              </w:rPr>
            </m:ctrlPr>
          </m:fPr>
          <m:num>
            <m:r>
              <m:rPr>
                <m:sty m:val="p"/>
              </m:rPr>
              <w:rPr>
                <w:rFonts w:ascii="Cambria Math" w:hAnsi="Cambria Math"/>
                <w:color w:val="000000"/>
                <w:szCs w:val="22"/>
              </w:rPr>
              <m:t>2</m:t>
            </m:r>
            <m:r>
              <w:rPr>
                <w:rFonts w:ascii="Cambria Math" w:hAnsi="Cambria Math"/>
                <w:color w:val="000000"/>
                <w:szCs w:val="22"/>
              </w:rPr>
              <m:t>π</m:t>
            </m:r>
          </m:num>
          <m:den>
            <m:r>
              <w:rPr>
                <w:rFonts w:ascii="Cambria Math" w:hAnsi="Cambria Math"/>
                <w:color w:val="000000"/>
                <w:szCs w:val="22"/>
              </w:rPr>
              <m:t>λ</m:t>
            </m:r>
          </m:den>
        </m:f>
        <m:d>
          <m:dPr>
            <m:ctrlPr>
              <w:rPr>
                <w:rFonts w:ascii="Cambria Math" w:hAnsi="Cambria Math"/>
                <w:color w:val="000000"/>
                <w:szCs w:val="22"/>
              </w:rPr>
            </m:ctrlPr>
          </m:dPr>
          <m:e>
            <m:sSub>
              <m:sSubPr>
                <m:ctrlPr>
                  <w:rPr>
                    <w:rFonts w:ascii="Cambria Math" w:hAnsi="Cambria Math"/>
                    <w:color w:val="000000"/>
                    <w:szCs w:val="22"/>
                  </w:rPr>
                </m:ctrlPr>
              </m:sSubPr>
              <m:e>
                <m:r>
                  <w:rPr>
                    <w:rFonts w:ascii="Cambria Math" w:hAnsi="Cambria Math"/>
                    <w:color w:val="000000"/>
                    <w:szCs w:val="22"/>
                  </w:rPr>
                  <m:t>n</m:t>
                </m:r>
              </m:e>
              <m:sub>
                <m:r>
                  <m:rPr>
                    <m:sty m:val="p"/>
                  </m:rPr>
                  <w:rPr>
                    <w:rFonts w:ascii="Cambria Math" w:hAnsi="Cambria Math"/>
                    <w:color w:val="000000"/>
                    <w:szCs w:val="22"/>
                  </w:rPr>
                  <m:t>0</m:t>
                </m:r>
              </m:sub>
            </m:sSub>
            <m:r>
              <m:rPr>
                <m:sty m:val="p"/>
              </m:rPr>
              <w:rPr>
                <w:rFonts w:ascii="Cambria Math" w:hAnsi="Cambria Math"/>
                <w:color w:val="000000"/>
                <w:szCs w:val="22"/>
              </w:rPr>
              <m:t>+</m:t>
            </m:r>
            <m:sSub>
              <m:sSubPr>
                <m:ctrlPr>
                  <w:rPr>
                    <w:rFonts w:ascii="Cambria Math" w:hAnsi="Cambria Math"/>
                    <w:color w:val="000000"/>
                    <w:szCs w:val="22"/>
                  </w:rPr>
                </m:ctrlPr>
              </m:sSubPr>
              <m:e>
                <m:r>
                  <w:rPr>
                    <w:rFonts w:ascii="Cambria Math" w:hAnsi="Cambria Math"/>
                    <w:color w:val="000000"/>
                    <w:szCs w:val="22"/>
                  </w:rPr>
                  <m:t>n</m:t>
                </m:r>
              </m:e>
              <m:sub>
                <m:r>
                  <m:rPr>
                    <m:sty m:val="p"/>
                  </m:rPr>
                  <w:rPr>
                    <w:rFonts w:ascii="Cambria Math" w:hAnsi="Cambria Math"/>
                    <w:color w:val="000000"/>
                    <w:szCs w:val="22"/>
                  </w:rPr>
                  <m:t>2</m:t>
                </m:r>
              </m:sub>
            </m:sSub>
            <m:r>
              <w:rPr>
                <w:rFonts w:ascii="Cambria Math" w:hAnsi="Cambria Math"/>
                <w:color w:val="000000"/>
                <w:szCs w:val="22"/>
              </w:rPr>
              <m:t>I</m:t>
            </m:r>
          </m:e>
        </m:d>
        <m:r>
          <w:rPr>
            <w:rFonts w:ascii="Cambria Math" w:hAnsi="Cambria Math"/>
            <w:color w:val="000000"/>
            <w:szCs w:val="22"/>
          </w:rPr>
          <m:t>L=constant+</m:t>
        </m:r>
        <m:sSub>
          <m:sSubPr>
            <m:ctrlPr>
              <w:rPr>
                <w:rFonts w:ascii="Cambria Math" w:hAnsi="Cambria Math"/>
                <w:i/>
                <w:color w:val="000000"/>
                <w:szCs w:val="22"/>
              </w:rPr>
            </m:ctrlPr>
          </m:sSubPr>
          <m:e>
            <m:r>
              <w:rPr>
                <w:rFonts w:ascii="Cambria Math" w:hAnsi="Cambria Math"/>
                <w:color w:val="000000"/>
                <w:szCs w:val="22"/>
              </w:rPr>
              <m:t>ϕ</m:t>
            </m:r>
          </m:e>
          <m:sub>
            <m:r>
              <w:rPr>
                <w:rFonts w:ascii="Cambria Math" w:hAnsi="Cambria Math"/>
                <w:color w:val="000000"/>
                <w:szCs w:val="22"/>
              </w:rPr>
              <m:t>NL</m:t>
            </m:r>
          </m:sub>
        </m:sSub>
      </m:oMath>
      <w:r w:rsidR="002A5B6F">
        <w:rPr>
          <w:color w:val="000000"/>
          <w:szCs w:val="22"/>
        </w:rPr>
        <w:tab/>
      </w:r>
      <w:r w:rsidR="002A5B6F">
        <w:rPr>
          <w:color w:val="000000"/>
          <w:szCs w:val="22"/>
        </w:rPr>
        <w:tab/>
        <w:t>(2.2</w:t>
      </w:r>
      <w:r w:rsidRPr="00A1265D">
        <w:rPr>
          <w:color w:val="000000"/>
          <w:szCs w:val="22"/>
        </w:rPr>
        <w:t>)</w:t>
      </w:r>
    </w:p>
    <w:p w:rsidR="00EE739C" w:rsidRPr="002335D2" w:rsidRDefault="00EE739C" w:rsidP="00687BD5">
      <w:pPr>
        <w:autoSpaceDE w:val="0"/>
        <w:autoSpaceDN w:val="0"/>
        <w:adjustRightInd w:val="0"/>
        <w:spacing w:before="120" w:after="120"/>
        <w:rPr>
          <w:color w:val="000000"/>
          <w:szCs w:val="22"/>
        </w:rPr>
      </w:pPr>
      <w:r w:rsidRPr="00A1265D">
        <w:rPr>
          <w:color w:val="000000"/>
          <w:szCs w:val="22"/>
        </w:rPr>
        <w:t>di mana phasa non linier pada optik</w:t>
      </w:r>
      <w:r w:rsidR="002335D2">
        <w:rPr>
          <w:color w:val="000000"/>
          <w:szCs w:val="22"/>
        </w:rPr>
        <w:t xml:space="preserve"> </w:t>
      </w:r>
      <w:r w:rsidR="002335D2">
        <w:rPr>
          <w:b/>
          <w:color w:val="000000"/>
        </w:rPr>
        <w:t>(Agrawal, 2002)</w:t>
      </w:r>
      <w:r w:rsidR="002335D2">
        <w:rPr>
          <w:color w:val="000000"/>
        </w:rPr>
        <w:t>:</w:t>
      </w:r>
    </w:p>
    <w:p w:rsidR="00EE739C" w:rsidRPr="00A1265D" w:rsidRDefault="00683BCF" w:rsidP="002A5B6F">
      <w:pPr>
        <w:autoSpaceDE w:val="0"/>
        <w:autoSpaceDN w:val="0"/>
        <w:adjustRightInd w:val="0"/>
        <w:spacing w:after="120"/>
        <w:jc w:val="right"/>
        <w:rPr>
          <w:color w:val="000000"/>
          <w:szCs w:val="22"/>
        </w:rPr>
      </w:pPr>
      <m:oMath>
        <m:sSub>
          <m:sSubPr>
            <m:ctrlPr>
              <w:rPr>
                <w:rFonts w:ascii="Cambria Math" w:hAnsi="Cambria Math"/>
                <w:i/>
                <w:color w:val="000000"/>
                <w:szCs w:val="22"/>
              </w:rPr>
            </m:ctrlPr>
          </m:sSubPr>
          <m:e>
            <m:r>
              <w:rPr>
                <w:rFonts w:ascii="Cambria Math" w:hAnsi="Cambria Math"/>
                <w:color w:val="000000"/>
                <w:szCs w:val="22"/>
              </w:rPr>
              <m:t>ϕ</m:t>
            </m:r>
          </m:e>
          <m:sub>
            <m:r>
              <w:rPr>
                <w:rFonts w:ascii="Cambria Math" w:hAnsi="Cambria Math"/>
                <w:color w:val="000000"/>
                <w:szCs w:val="22"/>
              </w:rPr>
              <m:t>NL</m:t>
            </m:r>
          </m:sub>
        </m:sSub>
        <m:r>
          <w:rPr>
            <w:rFonts w:ascii="Cambria Math" w:hAnsi="Cambria Math"/>
            <w:color w:val="000000"/>
            <w:szCs w:val="22"/>
          </w:rPr>
          <m:t>=</m:t>
        </m:r>
        <m:f>
          <m:fPr>
            <m:ctrlPr>
              <w:rPr>
                <w:rFonts w:ascii="Cambria Math" w:hAnsi="Cambria Math"/>
                <w:color w:val="000000"/>
                <w:szCs w:val="22"/>
              </w:rPr>
            </m:ctrlPr>
          </m:fPr>
          <m:num>
            <m:r>
              <m:rPr>
                <m:sty m:val="p"/>
              </m:rPr>
              <w:rPr>
                <w:rFonts w:ascii="Cambria Math" w:hAnsi="Cambria Math"/>
                <w:color w:val="000000"/>
                <w:szCs w:val="22"/>
              </w:rPr>
              <m:t>2</m:t>
            </m:r>
            <m:r>
              <w:rPr>
                <w:rFonts w:ascii="Cambria Math" w:hAnsi="Cambria Math"/>
                <w:color w:val="000000"/>
                <w:szCs w:val="22"/>
              </w:rPr>
              <m:t>π</m:t>
            </m:r>
            <m:sSub>
              <m:sSubPr>
                <m:ctrlPr>
                  <w:rPr>
                    <w:rFonts w:ascii="Cambria Math" w:hAnsi="Cambria Math"/>
                    <w:i/>
                    <w:color w:val="000000"/>
                    <w:szCs w:val="22"/>
                  </w:rPr>
                </m:ctrlPr>
              </m:sSubPr>
              <m:e>
                <m:r>
                  <w:rPr>
                    <w:rFonts w:ascii="Cambria Math" w:hAnsi="Cambria Math"/>
                    <w:color w:val="000000"/>
                    <w:szCs w:val="22"/>
                  </w:rPr>
                  <m:t>n</m:t>
                </m:r>
              </m:e>
              <m:sub>
                <m:r>
                  <w:rPr>
                    <w:rFonts w:ascii="Cambria Math" w:hAnsi="Cambria Math"/>
                    <w:color w:val="000000"/>
                    <w:szCs w:val="22"/>
                  </w:rPr>
                  <m:t>2</m:t>
                </m:r>
              </m:sub>
            </m:sSub>
            <m:r>
              <w:rPr>
                <w:rFonts w:ascii="Cambria Math" w:hAnsi="Cambria Math"/>
                <w:color w:val="000000"/>
                <w:szCs w:val="22"/>
              </w:rPr>
              <m:t>IL</m:t>
            </m:r>
          </m:num>
          <m:den>
            <m:r>
              <w:rPr>
                <w:rFonts w:ascii="Cambria Math" w:hAnsi="Cambria Math"/>
                <w:color w:val="000000"/>
                <w:szCs w:val="22"/>
              </w:rPr>
              <m:t>λ</m:t>
            </m:r>
          </m:den>
        </m:f>
      </m:oMath>
      <w:r w:rsidR="002A5B6F">
        <w:rPr>
          <w:color w:val="000000"/>
          <w:szCs w:val="22"/>
        </w:rPr>
        <w:tab/>
      </w:r>
      <w:r w:rsidR="002A5B6F">
        <w:rPr>
          <w:color w:val="000000"/>
          <w:szCs w:val="22"/>
        </w:rPr>
        <w:tab/>
      </w:r>
      <w:r w:rsidR="002A5B6F">
        <w:rPr>
          <w:color w:val="000000"/>
          <w:szCs w:val="22"/>
        </w:rPr>
        <w:tab/>
      </w:r>
      <w:r w:rsidR="002A5B6F">
        <w:rPr>
          <w:color w:val="000000"/>
          <w:szCs w:val="22"/>
        </w:rPr>
        <w:tab/>
      </w:r>
      <w:r w:rsidR="002A5B6F">
        <w:rPr>
          <w:color w:val="000000"/>
          <w:szCs w:val="22"/>
        </w:rPr>
        <w:tab/>
      </w:r>
      <w:r w:rsidR="002A5B6F">
        <w:rPr>
          <w:color w:val="000000"/>
          <w:szCs w:val="22"/>
        </w:rPr>
        <w:tab/>
        <w:t>(2.3</w:t>
      </w:r>
      <w:r w:rsidR="00EE739C" w:rsidRPr="00A1265D">
        <w:rPr>
          <w:color w:val="000000"/>
          <w:szCs w:val="22"/>
        </w:rPr>
        <w:t>)</w:t>
      </w:r>
    </w:p>
    <w:p w:rsidR="00EE739C" w:rsidRPr="00A1265D" w:rsidRDefault="00EE739C" w:rsidP="00687BD5">
      <w:pPr>
        <w:rPr>
          <w:color w:val="000000"/>
          <w:szCs w:val="22"/>
        </w:rPr>
      </w:pPr>
      <w:r w:rsidRPr="00A1265D">
        <w:rPr>
          <w:color w:val="000000"/>
          <w:szCs w:val="22"/>
        </w:rPr>
        <w:t xml:space="preserve">Dalam level daya sinyal yang lebih banyak, </w:t>
      </w:r>
      <w:r w:rsidRPr="00A1265D">
        <w:rPr>
          <w:i/>
          <w:iCs/>
          <w:color w:val="000000"/>
          <w:szCs w:val="22"/>
        </w:rPr>
        <w:t xml:space="preserve">Kerr-effect </w:t>
      </w:r>
      <w:r w:rsidRPr="00A1265D">
        <w:rPr>
          <w:color w:val="000000"/>
          <w:szCs w:val="22"/>
        </w:rPr>
        <w:t xml:space="preserve">pada nonlinier bermanifestasi menjadi tiga bentuk modulasi yaitu </w:t>
      </w:r>
      <w:r w:rsidRPr="00A1265D">
        <w:rPr>
          <w:i/>
          <w:iCs/>
          <w:color w:val="000000"/>
          <w:szCs w:val="22"/>
        </w:rPr>
        <w:t xml:space="preserve">Self-Phase Modulation </w:t>
      </w:r>
      <w:r w:rsidRPr="00A1265D">
        <w:rPr>
          <w:color w:val="000000"/>
          <w:szCs w:val="22"/>
        </w:rPr>
        <w:t xml:space="preserve">(SPM), </w:t>
      </w:r>
      <w:r w:rsidRPr="00A1265D">
        <w:rPr>
          <w:i/>
          <w:iCs/>
          <w:color w:val="000000"/>
          <w:szCs w:val="22"/>
        </w:rPr>
        <w:t xml:space="preserve">Cross-Phase Modulation </w:t>
      </w:r>
      <w:r w:rsidRPr="00A1265D">
        <w:rPr>
          <w:color w:val="000000"/>
          <w:szCs w:val="22"/>
        </w:rPr>
        <w:t xml:space="preserve">(XPM) dan </w:t>
      </w:r>
      <w:r w:rsidRPr="00A1265D">
        <w:rPr>
          <w:i/>
          <w:iCs/>
          <w:color w:val="000000"/>
          <w:szCs w:val="22"/>
        </w:rPr>
        <w:t xml:space="preserve">Four-Wave Mixing </w:t>
      </w:r>
      <w:r w:rsidRPr="00A1265D">
        <w:rPr>
          <w:color w:val="000000"/>
          <w:szCs w:val="22"/>
        </w:rPr>
        <w:t>(FWM).</w:t>
      </w:r>
    </w:p>
    <w:p w:rsidR="00EE739C" w:rsidRPr="00A1265D" w:rsidRDefault="00EE739C" w:rsidP="00687BD5">
      <w:pPr>
        <w:spacing w:after="120"/>
        <w:rPr>
          <w:rFonts w:eastAsiaTheme="minorEastAsia"/>
          <w:szCs w:val="22"/>
        </w:rPr>
      </w:pPr>
      <w:r w:rsidRPr="00A1265D">
        <w:rPr>
          <w:color w:val="000000"/>
          <w:szCs w:val="22"/>
        </w:rPr>
        <w:t>Selain itu, p</w:t>
      </w:r>
      <w:r w:rsidRPr="00A1265D">
        <w:rPr>
          <w:rFonts w:eastAsiaTheme="minorEastAsia"/>
          <w:szCs w:val="22"/>
        </w:rPr>
        <w:t>erhitungan koefisien indeks bias non-linier dapat diolah melalui persamaan di bawah ini</w:t>
      </w:r>
      <w:r w:rsidR="002335D2">
        <w:rPr>
          <w:rFonts w:eastAsiaTheme="minorEastAsia"/>
          <w:szCs w:val="22"/>
        </w:rPr>
        <w:t xml:space="preserve"> </w:t>
      </w:r>
      <w:r w:rsidR="002335D2">
        <w:rPr>
          <w:b/>
          <w:color w:val="000000"/>
        </w:rPr>
        <w:t>(Agrawal, 2001)</w:t>
      </w:r>
      <w:r w:rsidRPr="00A1265D">
        <w:rPr>
          <w:rFonts w:eastAsiaTheme="minorEastAsia"/>
          <w:szCs w:val="22"/>
        </w:rPr>
        <w:t>:</w:t>
      </w:r>
    </w:p>
    <w:p w:rsidR="00EE739C" w:rsidRPr="00A1265D" w:rsidRDefault="00683BCF" w:rsidP="00687BD5">
      <w:pPr>
        <w:spacing w:after="120"/>
        <w:jc w:val="right"/>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n</m:t>
            </m:r>
          </m:e>
          <m:sub>
            <m:r>
              <m:rPr>
                <m:sty m:val="p"/>
              </m:rPr>
              <w:rPr>
                <w:rFonts w:ascii="Cambria Math" w:eastAsiaTheme="minorEastAsia" w:hAnsi="Cambria Math"/>
                <w:szCs w:val="22"/>
              </w:rPr>
              <m:t>2</m:t>
            </m:r>
          </m:sub>
        </m:sSub>
        <m:r>
          <m:rPr>
            <m:sty m:val="p"/>
          </m:rPr>
          <w:rPr>
            <w:rFonts w:ascii="Cambria Math" w:eastAsiaTheme="minorEastAsia" w:hAnsi="Cambria Math"/>
            <w:szCs w:val="22"/>
          </w:rPr>
          <m:t>=</m:t>
        </m:r>
        <m:f>
          <m:fPr>
            <m:ctrlPr>
              <w:rPr>
                <w:rFonts w:ascii="Cambria Math" w:eastAsiaTheme="minorEastAsia" w:hAnsi="Cambria Math"/>
                <w:szCs w:val="22"/>
              </w:rPr>
            </m:ctrlPr>
          </m:fPr>
          <m:num>
            <m:r>
              <m:rPr>
                <m:sty m:val="p"/>
              </m:rPr>
              <w:rPr>
                <w:rFonts w:ascii="Cambria Math" w:eastAsiaTheme="minorEastAsia" w:hAnsi="Cambria Math"/>
                <w:szCs w:val="22"/>
              </w:rPr>
              <m:t>3</m:t>
            </m:r>
          </m:num>
          <m:den>
            <m:r>
              <m:rPr>
                <m:sty m:val="p"/>
              </m:rPr>
              <w:rPr>
                <w:rFonts w:ascii="Cambria Math" w:eastAsiaTheme="minorEastAsia" w:hAnsi="Cambria Math"/>
                <w:szCs w:val="22"/>
              </w:rPr>
              <m:t>8n</m:t>
            </m:r>
          </m:den>
        </m:f>
        <m:r>
          <m:rPr>
            <m:sty m:val="p"/>
          </m:rPr>
          <w:rPr>
            <w:rFonts w:ascii="Cambria Math" w:eastAsiaTheme="minorEastAsia" w:hAnsi="Cambria Math"/>
            <w:szCs w:val="22"/>
          </w:rPr>
          <m:t>Re</m:t>
        </m:r>
        <m:d>
          <m:dPr>
            <m:ctrlPr>
              <w:rPr>
                <w:rFonts w:ascii="Cambria Math" w:eastAsiaTheme="minorEastAsia" w:hAnsi="Cambria Math"/>
                <w:szCs w:val="22"/>
              </w:rPr>
            </m:ctrlPr>
          </m:dPr>
          <m:e>
            <m:sSubSup>
              <m:sSubSupPr>
                <m:ctrlPr>
                  <w:rPr>
                    <w:rFonts w:ascii="Cambria Math" w:eastAsiaTheme="minorEastAsia" w:hAnsi="Cambria Math"/>
                    <w:szCs w:val="22"/>
                  </w:rPr>
                </m:ctrlPr>
              </m:sSubSupPr>
              <m:e>
                <m:r>
                  <m:rPr>
                    <m:sty m:val="p"/>
                  </m:rPr>
                  <w:rPr>
                    <w:rFonts w:ascii="Cambria Math" w:eastAsiaTheme="minorEastAsia" w:hAnsi="Cambria Math"/>
                    <w:szCs w:val="22"/>
                  </w:rPr>
                  <m:t>X</m:t>
                </m:r>
              </m:e>
              <m:sub>
                <m:r>
                  <m:rPr>
                    <m:sty m:val="p"/>
                  </m:rPr>
                  <w:rPr>
                    <w:rFonts w:ascii="Cambria Math" w:eastAsiaTheme="minorEastAsia" w:hAnsi="Cambria Math"/>
                    <w:szCs w:val="22"/>
                  </w:rPr>
                  <m:t>xxxx</m:t>
                </m:r>
              </m:sub>
              <m:sup>
                <m:r>
                  <m:rPr>
                    <m:sty m:val="p"/>
                  </m:rPr>
                  <w:rPr>
                    <w:rFonts w:ascii="Cambria Math" w:eastAsiaTheme="minorEastAsia" w:hAnsi="Cambria Math"/>
                    <w:szCs w:val="22"/>
                  </w:rPr>
                  <m:t>(3)</m:t>
                </m:r>
              </m:sup>
            </m:sSubSup>
          </m:e>
        </m:d>
      </m:oMath>
      <w:r w:rsidR="002A5B6F">
        <w:rPr>
          <w:rFonts w:eastAsiaTheme="minorEastAsia"/>
          <w:szCs w:val="22"/>
        </w:rPr>
        <w:tab/>
      </w:r>
      <w:r w:rsidR="002A5B6F">
        <w:rPr>
          <w:rFonts w:eastAsiaTheme="minorEastAsia"/>
          <w:szCs w:val="22"/>
        </w:rPr>
        <w:tab/>
      </w:r>
      <w:r w:rsidR="002A5B6F">
        <w:rPr>
          <w:rFonts w:eastAsiaTheme="minorEastAsia"/>
          <w:szCs w:val="22"/>
        </w:rPr>
        <w:tab/>
      </w:r>
      <w:r w:rsidR="002A5B6F">
        <w:rPr>
          <w:rFonts w:eastAsiaTheme="minorEastAsia"/>
          <w:szCs w:val="22"/>
        </w:rPr>
        <w:tab/>
      </w:r>
      <w:r w:rsidR="002A5B6F">
        <w:rPr>
          <w:rFonts w:eastAsiaTheme="minorEastAsia"/>
          <w:szCs w:val="22"/>
        </w:rPr>
        <w:tab/>
        <w:t>(2.4</w:t>
      </w:r>
      <w:r w:rsidR="00EE739C" w:rsidRPr="00A1265D">
        <w:rPr>
          <w:rFonts w:eastAsiaTheme="minorEastAsia"/>
          <w:szCs w:val="22"/>
        </w:rPr>
        <w:t>)</w:t>
      </w:r>
    </w:p>
    <w:p w:rsidR="00EE739C" w:rsidRDefault="00EE739C" w:rsidP="00687BD5">
      <w:pPr>
        <w:spacing w:after="240"/>
        <w:rPr>
          <w:color w:val="000000"/>
          <w:szCs w:val="22"/>
        </w:rPr>
      </w:pPr>
      <w:r w:rsidRPr="00A1265D">
        <w:rPr>
          <w:rFonts w:eastAsiaTheme="minorEastAsia"/>
          <w:szCs w:val="22"/>
        </w:rPr>
        <w:t xml:space="preserve">Dimana </w:t>
      </w:r>
      <m:oMath>
        <m:sSub>
          <m:sSubPr>
            <m:ctrlPr>
              <w:rPr>
                <w:rFonts w:ascii="Cambria Math" w:eastAsiaTheme="minorEastAsia" w:hAnsi="Cambria Math"/>
                <w:i/>
                <w:szCs w:val="22"/>
              </w:rPr>
            </m:ctrlPr>
          </m:sSubPr>
          <m:e>
            <m:r>
              <w:rPr>
                <w:rFonts w:ascii="Cambria Math" w:eastAsiaTheme="minorEastAsia" w:hAnsi="Cambria Math"/>
                <w:szCs w:val="22"/>
              </w:rPr>
              <m:t>n</m:t>
            </m:r>
          </m:e>
          <m:sub>
            <m:r>
              <w:rPr>
                <w:rFonts w:ascii="Cambria Math" w:eastAsiaTheme="minorEastAsia" w:hAnsi="Cambria Math"/>
                <w:szCs w:val="22"/>
              </w:rPr>
              <m:t>2</m:t>
            </m:r>
          </m:sub>
        </m:sSub>
      </m:oMath>
      <w:r w:rsidRPr="00A1265D">
        <w:rPr>
          <w:rFonts w:eastAsiaTheme="minorEastAsia"/>
          <w:szCs w:val="22"/>
        </w:rPr>
        <w:t xml:space="preserve"> adalah koefisien indeks bias non-linier, n adalah indeks bias refraktif dan</w:t>
      </w:r>
      <w:r w:rsidR="00A1265D">
        <w:rPr>
          <w:rFonts w:eastAsiaTheme="minorEastAsia"/>
          <w:szCs w:val="22"/>
        </w:rPr>
        <w:t xml:space="preserve"> </w:t>
      </w:r>
      <m:oMath>
        <m:r>
          <w:rPr>
            <w:rFonts w:ascii="Cambria Math" w:eastAsiaTheme="minorEastAsia" w:hAnsi="Cambria Math"/>
            <w:szCs w:val="22"/>
          </w:rPr>
          <m:t>Re</m:t>
        </m:r>
        <m:d>
          <m:dPr>
            <m:ctrlPr>
              <w:rPr>
                <w:rFonts w:ascii="Cambria Math" w:eastAsiaTheme="minorEastAsia" w:hAnsi="Cambria Math"/>
                <w:i/>
                <w:szCs w:val="22"/>
              </w:rPr>
            </m:ctrlPr>
          </m:dPr>
          <m:e>
            <m:sSubSup>
              <m:sSubSupPr>
                <m:ctrlPr>
                  <w:rPr>
                    <w:rFonts w:ascii="Cambria Math" w:eastAsiaTheme="minorEastAsia" w:hAnsi="Cambria Math"/>
                    <w:i/>
                    <w:szCs w:val="22"/>
                  </w:rPr>
                </m:ctrlPr>
              </m:sSubSupPr>
              <m:e>
                <m:r>
                  <w:rPr>
                    <w:rFonts w:ascii="Cambria Math" w:eastAsiaTheme="minorEastAsia" w:hAnsi="Cambria Math"/>
                    <w:szCs w:val="22"/>
                  </w:rPr>
                  <m:t>X</m:t>
                </m:r>
              </m:e>
              <m:sub>
                <m:r>
                  <w:rPr>
                    <w:rFonts w:ascii="Cambria Math" w:eastAsiaTheme="minorEastAsia" w:hAnsi="Cambria Math"/>
                    <w:szCs w:val="22"/>
                  </w:rPr>
                  <m:t>xxxx</m:t>
                </m:r>
              </m:sub>
              <m:sup>
                <m:r>
                  <w:rPr>
                    <w:rFonts w:ascii="Cambria Math" w:eastAsiaTheme="minorEastAsia" w:hAnsi="Cambria Math"/>
                    <w:szCs w:val="22"/>
                  </w:rPr>
                  <m:t>(3)</m:t>
                </m:r>
              </m:sup>
            </m:sSubSup>
          </m:e>
        </m:d>
      </m:oMath>
      <w:r w:rsidRPr="00A1265D">
        <w:rPr>
          <w:rFonts w:eastAsiaTheme="minorEastAsia"/>
          <w:szCs w:val="22"/>
        </w:rPr>
        <w:t xml:space="preserve"> adalah bagian real dari </w:t>
      </w:r>
      <w:r w:rsidRPr="00A1265D">
        <w:rPr>
          <w:rFonts w:eastAsiaTheme="minorEastAsia"/>
          <w:i/>
          <w:szCs w:val="22"/>
        </w:rPr>
        <w:t xml:space="preserve">third-order susceptibility </w:t>
      </w:r>
      <w:r w:rsidRPr="00A1265D">
        <w:rPr>
          <w:rFonts w:eastAsiaTheme="minorEastAsia"/>
          <w:szCs w:val="22"/>
        </w:rPr>
        <w:t xml:space="preserve">yang bertanggung jawab terhadap fenomena seperti FWM dan refraksi non-linier dan memberikan kontribusi terhadap indeks bias refraktif. Satuan untuk </w:t>
      </w:r>
      <m:oMath>
        <m:sSub>
          <m:sSubPr>
            <m:ctrlPr>
              <w:rPr>
                <w:rFonts w:ascii="Cambria Math" w:eastAsiaTheme="minorEastAsia" w:hAnsi="Cambria Math"/>
                <w:i/>
                <w:szCs w:val="22"/>
              </w:rPr>
            </m:ctrlPr>
          </m:sSubPr>
          <m:e>
            <m:r>
              <w:rPr>
                <w:rFonts w:ascii="Cambria Math" w:eastAsiaTheme="minorEastAsia" w:hAnsi="Cambria Math"/>
                <w:szCs w:val="22"/>
              </w:rPr>
              <m:t>n</m:t>
            </m:r>
          </m:e>
          <m:sub>
            <m:r>
              <w:rPr>
                <w:rFonts w:ascii="Cambria Math" w:eastAsiaTheme="minorEastAsia" w:hAnsi="Cambria Math"/>
                <w:szCs w:val="22"/>
              </w:rPr>
              <m:t>2</m:t>
            </m:r>
          </m:sub>
        </m:sSub>
      </m:oMath>
      <w:r w:rsidRPr="00A1265D">
        <w:rPr>
          <w:rFonts w:eastAsiaTheme="minorEastAsia"/>
          <w:szCs w:val="22"/>
        </w:rPr>
        <w:t xml:space="preserve"> adalah m</w:t>
      </w:r>
      <w:r w:rsidRPr="00A1265D">
        <w:rPr>
          <w:rFonts w:eastAsiaTheme="minorEastAsia"/>
          <w:szCs w:val="22"/>
          <w:vertAlign w:val="superscript"/>
        </w:rPr>
        <w:t>2</w:t>
      </w:r>
      <w:r w:rsidRPr="00A1265D">
        <w:rPr>
          <w:rFonts w:eastAsiaTheme="minorEastAsia"/>
          <w:szCs w:val="22"/>
        </w:rPr>
        <w:t>/W. Namun terkadang digunakan satuan esu (</w:t>
      </w:r>
      <w:r w:rsidRPr="00A1265D">
        <w:rPr>
          <w:i/>
          <w:color w:val="000000"/>
          <w:szCs w:val="22"/>
        </w:rPr>
        <w:t>electrostatic unit</w:t>
      </w:r>
      <w:r w:rsidRPr="00A1265D">
        <w:rPr>
          <w:color w:val="000000"/>
          <w:szCs w:val="22"/>
        </w:rPr>
        <w:t>), sehingga perlu perngkonversian dari satuan esu ke unit SI dengan menggunakan persamaan sebagai berikut</w:t>
      </w:r>
      <w:r w:rsidR="002335D2">
        <w:rPr>
          <w:color w:val="000000"/>
          <w:szCs w:val="22"/>
        </w:rPr>
        <w:t xml:space="preserve"> </w:t>
      </w:r>
      <w:r w:rsidR="002335D2">
        <w:rPr>
          <w:b/>
          <w:color w:val="000000"/>
        </w:rPr>
        <w:t>(Agrawal, 2001):</w:t>
      </w:r>
    </w:p>
    <w:p w:rsidR="00EE739C" w:rsidRDefault="00683BCF" w:rsidP="00EE739C">
      <w:pPr>
        <w:ind w:firstLine="720"/>
        <w:jc w:val="right"/>
        <w:rPr>
          <w:rFonts w:eastAsiaTheme="minorEastAsia"/>
          <w:szCs w:val="22"/>
        </w:rPr>
      </w:pPr>
      <m:oMath>
        <m:sSub>
          <m:sSubPr>
            <m:ctrlPr>
              <w:rPr>
                <w:rFonts w:ascii="Cambria Math" w:eastAsiaTheme="minorEastAsia" w:hAnsi="Cambria Math"/>
                <w:i/>
                <w:szCs w:val="22"/>
              </w:rPr>
            </m:ctrlPr>
          </m:sSubPr>
          <m:e>
            <m:r>
              <w:rPr>
                <w:rFonts w:ascii="Cambria Math" w:eastAsiaTheme="minorEastAsia" w:hAnsi="Cambria Math"/>
                <w:szCs w:val="22"/>
              </w:rPr>
              <m:t>n</m:t>
            </m:r>
          </m:e>
          <m:sub>
            <m:r>
              <w:rPr>
                <w:rFonts w:ascii="Cambria Math" w:eastAsiaTheme="minorEastAsia" w:hAnsi="Cambria Math"/>
                <w:szCs w:val="22"/>
              </w:rPr>
              <m:t>2</m:t>
            </m:r>
          </m:sub>
        </m:sSub>
        <m:d>
          <m:dPr>
            <m:ctrlPr>
              <w:rPr>
                <w:rFonts w:ascii="Cambria Math" w:eastAsiaTheme="minorEastAsia" w:hAnsi="Cambria Math"/>
                <w:i/>
                <w:szCs w:val="22"/>
              </w:rPr>
            </m:ctrlPr>
          </m:dPr>
          <m:e>
            <m:f>
              <m:fPr>
                <m:type m:val="lin"/>
                <m:ctrlPr>
                  <w:rPr>
                    <w:rFonts w:ascii="Cambria Math" w:eastAsiaTheme="minorEastAsia" w:hAnsi="Cambria Math"/>
                    <w:i/>
                    <w:szCs w:val="22"/>
                  </w:rPr>
                </m:ctrlPr>
              </m:fPr>
              <m:num>
                <m:sSup>
                  <m:sSupPr>
                    <m:ctrlPr>
                      <w:rPr>
                        <w:rFonts w:ascii="Cambria Math" w:eastAsiaTheme="minorEastAsia" w:hAnsi="Cambria Math"/>
                        <w:i/>
                        <w:szCs w:val="22"/>
                      </w:rPr>
                    </m:ctrlPr>
                  </m:sSupPr>
                  <m:e>
                    <m:r>
                      <w:rPr>
                        <w:rFonts w:ascii="Cambria Math" w:eastAsiaTheme="minorEastAsia" w:hAnsi="Cambria Math"/>
                        <w:szCs w:val="22"/>
                      </w:rPr>
                      <m:t>m</m:t>
                    </m:r>
                  </m:e>
                  <m:sup>
                    <m:r>
                      <w:rPr>
                        <w:rFonts w:ascii="Cambria Math" w:eastAsiaTheme="minorEastAsia" w:hAnsi="Cambria Math"/>
                        <w:szCs w:val="22"/>
                      </w:rPr>
                      <m:t>2</m:t>
                    </m:r>
                  </m:sup>
                </m:sSup>
              </m:num>
              <m:den>
                <m:r>
                  <w:rPr>
                    <w:rFonts w:ascii="Cambria Math" w:eastAsiaTheme="minorEastAsia" w:hAnsi="Cambria Math"/>
                    <w:szCs w:val="22"/>
                  </w:rPr>
                  <m:t>w</m:t>
                </m:r>
              </m:den>
            </m:f>
          </m:e>
        </m:d>
        <m:r>
          <w:rPr>
            <w:rFonts w:ascii="Cambria Math" w:eastAsiaTheme="minorEastAsia" w:hAnsi="Cambria Math"/>
            <w:szCs w:val="22"/>
          </w:rPr>
          <m:t>=</m:t>
        </m:r>
        <m:f>
          <m:fPr>
            <m:ctrlPr>
              <w:rPr>
                <w:rFonts w:ascii="Cambria Math" w:eastAsiaTheme="minorEastAsia" w:hAnsi="Cambria Math"/>
                <w:i/>
                <w:szCs w:val="22"/>
              </w:rPr>
            </m:ctrlPr>
          </m:fPr>
          <m:num>
            <m:r>
              <w:rPr>
                <w:rFonts w:ascii="Cambria Math" w:eastAsiaTheme="minorEastAsia" w:hAnsi="Cambria Math"/>
                <w:szCs w:val="22"/>
              </w:rPr>
              <m:t>80π</m:t>
            </m:r>
          </m:num>
          <m:den>
            <m:r>
              <w:rPr>
                <w:rFonts w:ascii="Cambria Math" w:eastAsiaTheme="minorEastAsia" w:hAnsi="Cambria Math"/>
                <w:szCs w:val="22"/>
              </w:rPr>
              <m:t>cn</m:t>
            </m:r>
          </m:den>
        </m:f>
        <m:d>
          <m:dPr>
            <m:ctrlPr>
              <w:rPr>
                <w:rFonts w:ascii="Cambria Math" w:eastAsiaTheme="minorEastAsia" w:hAnsi="Cambria Math"/>
                <w:i/>
                <w:szCs w:val="22"/>
              </w:rPr>
            </m:ctrlPr>
          </m:dPr>
          <m:e>
            <m:sSub>
              <m:sSubPr>
                <m:ctrlPr>
                  <w:rPr>
                    <w:rFonts w:ascii="Cambria Math" w:eastAsiaTheme="minorEastAsia" w:hAnsi="Cambria Math"/>
                    <w:i/>
                    <w:szCs w:val="22"/>
                  </w:rPr>
                </m:ctrlPr>
              </m:sSubPr>
              <m:e>
                <m:r>
                  <w:rPr>
                    <w:rFonts w:ascii="Cambria Math" w:eastAsiaTheme="minorEastAsia" w:hAnsi="Cambria Math"/>
                    <w:szCs w:val="22"/>
                  </w:rPr>
                  <m:t>n</m:t>
                </m:r>
              </m:e>
              <m:sub>
                <m:r>
                  <w:rPr>
                    <w:rFonts w:ascii="Cambria Math" w:eastAsiaTheme="minorEastAsia" w:hAnsi="Cambria Math"/>
                    <w:szCs w:val="22"/>
                  </w:rPr>
                  <m:t>2</m:t>
                </m:r>
              </m:sub>
            </m:sSub>
            <m:d>
              <m:dPr>
                <m:ctrlPr>
                  <w:rPr>
                    <w:rFonts w:ascii="Cambria Math" w:eastAsiaTheme="minorEastAsia" w:hAnsi="Cambria Math"/>
                    <w:i/>
                    <w:szCs w:val="22"/>
                  </w:rPr>
                </m:ctrlPr>
              </m:dPr>
              <m:e>
                <m:r>
                  <w:rPr>
                    <w:rFonts w:ascii="Cambria Math" w:eastAsiaTheme="minorEastAsia" w:hAnsi="Cambria Math"/>
                    <w:szCs w:val="22"/>
                  </w:rPr>
                  <m:t>esu</m:t>
                </m:r>
              </m:e>
            </m:d>
          </m:e>
        </m:d>
        <m:r>
          <w:rPr>
            <w:rFonts w:ascii="Cambria Math" w:eastAsiaTheme="minorEastAsia" w:hAnsi="Cambria Math"/>
            <w:szCs w:val="22"/>
          </w:rPr>
          <m:t xml:space="preserve">  </m:t>
        </m:r>
      </m:oMath>
      <w:r w:rsidR="002A5B6F">
        <w:rPr>
          <w:rFonts w:eastAsiaTheme="minorEastAsia"/>
          <w:szCs w:val="22"/>
        </w:rPr>
        <w:t xml:space="preserve"> </w:t>
      </w:r>
      <w:r w:rsidR="002A5B6F">
        <w:rPr>
          <w:rFonts w:eastAsiaTheme="minorEastAsia"/>
          <w:szCs w:val="22"/>
        </w:rPr>
        <w:tab/>
      </w:r>
      <w:r w:rsidR="002A5B6F">
        <w:rPr>
          <w:rFonts w:eastAsiaTheme="minorEastAsia"/>
          <w:szCs w:val="22"/>
        </w:rPr>
        <w:tab/>
      </w:r>
      <w:r w:rsidR="002A5B6F">
        <w:rPr>
          <w:rFonts w:eastAsiaTheme="minorEastAsia"/>
          <w:szCs w:val="22"/>
        </w:rPr>
        <w:tab/>
      </w:r>
      <w:r w:rsidR="002A5B6F">
        <w:rPr>
          <w:rFonts w:eastAsiaTheme="minorEastAsia"/>
          <w:szCs w:val="22"/>
        </w:rPr>
        <w:tab/>
        <w:t>(2.5</w:t>
      </w:r>
      <w:r w:rsidR="00EE739C" w:rsidRPr="00A1265D">
        <w:rPr>
          <w:rFonts w:eastAsiaTheme="minorEastAsia"/>
          <w:szCs w:val="22"/>
        </w:rPr>
        <w:t>)</w:t>
      </w:r>
    </w:p>
    <w:p w:rsidR="007E2D29" w:rsidRDefault="007E2D29" w:rsidP="00EE739C">
      <w:pPr>
        <w:ind w:firstLine="720"/>
        <w:jc w:val="right"/>
        <w:rPr>
          <w:rFonts w:eastAsiaTheme="minorEastAsia"/>
          <w:szCs w:val="22"/>
        </w:rPr>
      </w:pPr>
    </w:p>
    <w:p w:rsidR="007E2D29" w:rsidRPr="002A5B6F" w:rsidRDefault="007E2D29" w:rsidP="00426ED9">
      <w:pPr>
        <w:pStyle w:val="ListParagraph"/>
        <w:keepNext/>
        <w:numPr>
          <w:ilvl w:val="0"/>
          <w:numId w:val="5"/>
        </w:numPr>
        <w:spacing w:line="360" w:lineRule="auto"/>
        <w:ind w:left="426" w:hanging="426"/>
        <w:outlineLvl w:val="2"/>
        <w:rPr>
          <w:rFonts w:cs="Tahoma"/>
          <w:b/>
          <w:szCs w:val="22"/>
        </w:rPr>
      </w:pPr>
      <w:bookmarkStart w:id="0" w:name="_Toc452286154"/>
      <w:bookmarkStart w:id="1" w:name="_Toc445600322"/>
      <w:r w:rsidRPr="002A5B6F">
        <w:rPr>
          <w:rFonts w:cs="Tahoma"/>
          <w:b/>
          <w:i/>
          <w:szCs w:val="22"/>
        </w:rPr>
        <w:t>Power Link Budget</w:t>
      </w:r>
      <w:bookmarkEnd w:id="0"/>
    </w:p>
    <w:p w:rsidR="007E2D29" w:rsidRPr="002A5B6F" w:rsidRDefault="007E2D29" w:rsidP="002A5B6F">
      <w:pPr>
        <w:rPr>
          <w:rFonts w:cs="Tahoma"/>
          <w:color w:val="000000"/>
          <w:szCs w:val="22"/>
          <w:lang w:val="es-ES"/>
        </w:rPr>
      </w:pPr>
      <w:r w:rsidRPr="002A5B6F">
        <w:rPr>
          <w:rFonts w:cs="Tahoma"/>
          <w:i/>
          <w:iCs/>
          <w:color w:val="000000"/>
          <w:szCs w:val="22"/>
          <w:lang w:val="es-ES"/>
        </w:rPr>
        <w:t xml:space="preserve">Power Link Budget </w:t>
      </w:r>
      <w:r w:rsidRPr="002A5B6F">
        <w:rPr>
          <w:rFonts w:cs="Tahoma"/>
          <w:color w:val="000000"/>
          <w:szCs w:val="22"/>
          <w:lang w:val="es-ES"/>
        </w:rPr>
        <w:t>digunakan untuk mengetahui batasan redaman total yang diizinkan antara daya keluaran pemancar dan sensitivitas penerima pada suatu link sistem komunikasi serat optik</w:t>
      </w:r>
      <w:r w:rsidR="002A5B6F">
        <w:rPr>
          <w:rFonts w:cs="Tahoma"/>
          <w:color w:val="000000"/>
          <w:szCs w:val="22"/>
        </w:rPr>
        <w:t xml:space="preserve"> </w:t>
      </w:r>
      <w:r w:rsidR="002A5B6F">
        <w:rPr>
          <w:rFonts w:cs="Tahoma"/>
          <w:b/>
          <w:color w:val="000000"/>
          <w:szCs w:val="22"/>
        </w:rPr>
        <w:t xml:space="preserve">(Sari, 2015). </w:t>
      </w:r>
      <w:r w:rsidRPr="002A5B6F">
        <w:rPr>
          <w:rFonts w:cs="Tahoma"/>
          <w:color w:val="000000"/>
          <w:szCs w:val="22"/>
          <w:lang w:val="es-ES"/>
        </w:rPr>
        <w:t xml:space="preserve">Dapat juga dilakukan untuk mengetahui besarnya penurunan atau pelemahan daya pada jarak tertentu. Setelah dilakukan perhitungan </w:t>
      </w:r>
      <w:r w:rsidRPr="002A5B6F">
        <w:rPr>
          <w:rFonts w:cs="Tahoma"/>
          <w:i/>
          <w:iCs/>
          <w:color w:val="000000"/>
          <w:szCs w:val="22"/>
          <w:lang w:val="es-ES"/>
        </w:rPr>
        <w:t>Power Link Budget</w:t>
      </w:r>
      <w:r w:rsidRPr="002A5B6F">
        <w:rPr>
          <w:rFonts w:cs="Tahoma"/>
          <w:color w:val="000000"/>
          <w:szCs w:val="22"/>
          <w:lang w:val="es-ES"/>
        </w:rPr>
        <w:t xml:space="preserve">, </w:t>
      </w:r>
      <w:r w:rsidRPr="002A5B6F">
        <w:rPr>
          <w:rFonts w:cs="Tahoma"/>
          <w:color w:val="000000"/>
          <w:szCs w:val="22"/>
          <w:lang w:val="es-ES"/>
        </w:rPr>
        <w:lastRenderedPageBreak/>
        <w:t xml:space="preserve">dapat diketahui pelemahan daya terdapat pada jarak berapa sehingga dapat dipasang penguat daya pada jarak yang dianggap terjadi penurunan daya yang signifikan. </w:t>
      </w:r>
    </w:p>
    <w:p w:rsidR="002A5B6F" w:rsidRDefault="002A5B6F" w:rsidP="002A5B6F">
      <w:pPr>
        <w:rPr>
          <w:rFonts w:cs="Tahoma"/>
          <w:color w:val="000000"/>
          <w:szCs w:val="22"/>
        </w:rPr>
      </w:pPr>
    </w:p>
    <w:p w:rsidR="007E2D29" w:rsidRPr="002A5B6F" w:rsidRDefault="007E2D29" w:rsidP="002A5B6F">
      <w:pPr>
        <w:rPr>
          <w:rFonts w:cs="Tahoma"/>
          <w:color w:val="000000"/>
          <w:szCs w:val="22"/>
          <w:lang w:val="es-ES"/>
        </w:rPr>
      </w:pPr>
      <w:r w:rsidRPr="002A5B6F">
        <w:rPr>
          <w:rFonts w:cs="Tahoma"/>
          <w:color w:val="000000"/>
          <w:szCs w:val="22"/>
          <w:lang w:val="es-ES"/>
        </w:rPr>
        <w:t xml:space="preserve">Besar redaman total tersebut diperhitungkan dari redaman konektor, redaman sambungan (redaman </w:t>
      </w:r>
      <w:r w:rsidRPr="002A5B6F">
        <w:rPr>
          <w:rFonts w:cs="Tahoma"/>
          <w:i/>
          <w:iCs/>
          <w:color w:val="000000"/>
          <w:szCs w:val="22"/>
          <w:lang w:val="es-ES"/>
        </w:rPr>
        <w:t>splicer</w:t>
      </w:r>
      <w:r w:rsidRPr="002A5B6F">
        <w:rPr>
          <w:rFonts w:cs="Tahoma"/>
          <w:color w:val="000000"/>
          <w:szCs w:val="22"/>
          <w:lang w:val="es-ES"/>
        </w:rPr>
        <w:t>), dan redaman dari serat itu sendiri sehingga dengan perhitungan redaman tersebut akan berpengaruh pada:</w:t>
      </w:r>
    </w:p>
    <w:p w:rsidR="007E2D29" w:rsidRPr="002A5B6F" w:rsidRDefault="007E2D29" w:rsidP="002A5B6F">
      <w:pPr>
        <w:rPr>
          <w:rFonts w:cs="Tahoma"/>
          <w:color w:val="000000"/>
          <w:szCs w:val="22"/>
          <w:lang w:val="es-ES"/>
        </w:rPr>
      </w:pPr>
      <w:r w:rsidRPr="002A5B6F">
        <w:rPr>
          <w:rFonts w:cs="Tahoma"/>
          <w:color w:val="000000"/>
          <w:szCs w:val="22"/>
          <w:lang w:val="es-ES"/>
        </w:rPr>
        <w:t>1. Jarak transmisi pengirim dan penerima</w:t>
      </w:r>
    </w:p>
    <w:p w:rsidR="007E2D29" w:rsidRPr="002A5B6F" w:rsidRDefault="007E2D29" w:rsidP="002A5B6F">
      <w:pPr>
        <w:rPr>
          <w:rFonts w:cs="Tahoma"/>
          <w:color w:val="000000"/>
          <w:szCs w:val="22"/>
          <w:lang w:val="es-ES"/>
        </w:rPr>
      </w:pPr>
      <w:r w:rsidRPr="002A5B6F">
        <w:rPr>
          <w:rFonts w:cs="Tahoma"/>
          <w:color w:val="000000"/>
          <w:szCs w:val="22"/>
          <w:lang w:val="es-ES"/>
        </w:rPr>
        <w:t xml:space="preserve">2. Jumlah </w:t>
      </w:r>
      <w:r w:rsidRPr="002A5B6F">
        <w:rPr>
          <w:rFonts w:cs="Tahoma"/>
          <w:i/>
          <w:iCs/>
          <w:color w:val="000000"/>
          <w:szCs w:val="22"/>
          <w:lang w:val="es-ES"/>
        </w:rPr>
        <w:t xml:space="preserve">repeater </w:t>
      </w:r>
      <w:r w:rsidRPr="002A5B6F">
        <w:rPr>
          <w:rFonts w:cs="Tahoma"/>
          <w:color w:val="000000"/>
          <w:szCs w:val="22"/>
          <w:lang w:val="es-ES"/>
        </w:rPr>
        <w:t>yang dibutuhkan</w:t>
      </w:r>
    </w:p>
    <w:p w:rsidR="007E2D29" w:rsidRPr="002A5B6F" w:rsidRDefault="007E2D29" w:rsidP="002A5B6F">
      <w:pPr>
        <w:rPr>
          <w:rFonts w:cs="Tahoma"/>
          <w:color w:val="000000"/>
          <w:szCs w:val="22"/>
          <w:lang w:val="es-ES"/>
        </w:rPr>
      </w:pPr>
      <w:r w:rsidRPr="002A5B6F">
        <w:rPr>
          <w:rFonts w:cs="Tahoma"/>
          <w:color w:val="000000"/>
          <w:szCs w:val="22"/>
          <w:lang w:val="es-ES"/>
        </w:rPr>
        <w:t xml:space="preserve">3. </w:t>
      </w:r>
      <w:r w:rsidRPr="002A5B6F">
        <w:rPr>
          <w:rFonts w:cs="Tahoma"/>
          <w:i/>
          <w:iCs/>
          <w:color w:val="000000"/>
          <w:szCs w:val="22"/>
          <w:lang w:val="es-ES"/>
        </w:rPr>
        <w:t xml:space="preserve">Margin </w:t>
      </w:r>
      <w:r w:rsidRPr="002A5B6F">
        <w:rPr>
          <w:rFonts w:cs="Tahoma"/>
          <w:i/>
          <w:iCs/>
          <w:color w:val="000000"/>
          <w:szCs w:val="22"/>
        </w:rPr>
        <w:t>l</w:t>
      </w:r>
      <w:r w:rsidRPr="002A5B6F">
        <w:rPr>
          <w:rFonts w:cs="Tahoma"/>
          <w:i/>
          <w:iCs/>
          <w:color w:val="000000"/>
          <w:szCs w:val="22"/>
          <w:lang w:val="es-ES"/>
        </w:rPr>
        <w:t xml:space="preserve">oss </w:t>
      </w:r>
      <w:r w:rsidRPr="002A5B6F">
        <w:rPr>
          <w:rFonts w:cs="Tahoma"/>
          <w:color w:val="000000"/>
          <w:szCs w:val="22"/>
          <w:lang w:val="es-ES"/>
        </w:rPr>
        <w:t xml:space="preserve">yang diberikan </w:t>
      </w:r>
    </w:p>
    <w:p w:rsidR="002A5B6F" w:rsidRDefault="002A5B6F" w:rsidP="002A5B6F">
      <w:pPr>
        <w:rPr>
          <w:rFonts w:cs="Tahoma"/>
          <w:color w:val="000000"/>
          <w:szCs w:val="22"/>
        </w:rPr>
      </w:pPr>
    </w:p>
    <w:p w:rsidR="007E2D29" w:rsidRDefault="007E2D29" w:rsidP="002A5B6F">
      <w:pPr>
        <w:rPr>
          <w:rFonts w:cs="Tahoma"/>
          <w:color w:val="000000"/>
          <w:szCs w:val="22"/>
        </w:rPr>
      </w:pPr>
      <w:r w:rsidRPr="002A5B6F">
        <w:rPr>
          <w:rFonts w:cs="Tahoma"/>
          <w:color w:val="000000"/>
          <w:szCs w:val="22"/>
          <w:lang w:val="es-ES"/>
        </w:rPr>
        <w:t xml:space="preserve">Perhitungan </w:t>
      </w:r>
      <w:r w:rsidRPr="002A5B6F">
        <w:rPr>
          <w:rFonts w:cs="Tahoma"/>
          <w:i/>
          <w:iCs/>
          <w:color w:val="000000"/>
          <w:szCs w:val="22"/>
          <w:lang w:val="es-ES"/>
        </w:rPr>
        <w:t xml:space="preserve">Power Link Budget </w:t>
      </w:r>
      <w:r w:rsidRPr="002A5B6F">
        <w:rPr>
          <w:rFonts w:cs="Tahoma"/>
          <w:color w:val="000000"/>
          <w:szCs w:val="22"/>
          <w:lang w:val="es-ES"/>
        </w:rPr>
        <w:t>mengg</w:t>
      </w:r>
      <w:r w:rsidR="002A5B6F">
        <w:rPr>
          <w:rFonts w:cs="Tahoma"/>
          <w:color w:val="000000"/>
          <w:szCs w:val="22"/>
          <w:lang w:val="es-ES"/>
        </w:rPr>
        <w:t>unakan rumus sebagai berikut</w:t>
      </w:r>
      <w:r w:rsidRPr="002A5B6F">
        <w:rPr>
          <w:rFonts w:cs="Tahoma"/>
          <w:color w:val="000000"/>
          <w:szCs w:val="22"/>
          <w:lang w:val="es-ES"/>
        </w:rPr>
        <w:t>:</w:t>
      </w:r>
    </w:p>
    <w:p w:rsidR="00D7465B" w:rsidRPr="00D7465B" w:rsidRDefault="00D7465B" w:rsidP="002A5B6F">
      <w:pPr>
        <w:rPr>
          <w:rFonts w:cs="Tahoma"/>
          <w:color w:val="000000"/>
          <w:szCs w:val="22"/>
        </w:rPr>
      </w:pPr>
    </w:p>
    <w:p w:rsidR="007E2D29" w:rsidRPr="002A5B6F" w:rsidRDefault="00683BCF" w:rsidP="002A5B6F">
      <w:pPr>
        <w:ind w:firstLine="450"/>
        <w:jc w:val="right"/>
        <w:rPr>
          <w:rFonts w:cs="Tahoma"/>
          <w:szCs w:val="22"/>
          <w:lang w:val="es-ES"/>
        </w:rPr>
      </w:pPr>
      <m:oMath>
        <m:sSub>
          <m:sSubPr>
            <m:ctrlPr>
              <w:rPr>
                <w:rFonts w:ascii="Cambria Math" w:hAnsi="Cambria Math" w:cs="Tahoma"/>
                <w:i/>
                <w:szCs w:val="22"/>
                <w:lang w:val="es-ES"/>
              </w:rPr>
            </m:ctrlPr>
          </m:sSubPr>
          <m:e>
            <m:r>
              <w:rPr>
                <w:rFonts w:ascii="Cambria Math" w:hAnsi="Cambria Math" w:cs="Tahoma"/>
                <w:szCs w:val="22"/>
                <w:lang w:val="es-ES"/>
              </w:rPr>
              <m:t>α</m:t>
            </m:r>
          </m:e>
          <m:sub>
            <m:r>
              <w:rPr>
                <w:rFonts w:ascii="Cambria Math" w:hAnsi="Cambria Math" w:cs="Tahoma"/>
                <w:szCs w:val="22"/>
                <w:lang w:val="es-ES"/>
              </w:rPr>
              <m:t>tot</m:t>
            </m:r>
          </m:sub>
        </m:sSub>
        <m:r>
          <w:rPr>
            <w:rFonts w:ascii="Cambria Math" w:hAnsi="Cambria Math" w:cs="Tahoma"/>
            <w:szCs w:val="22"/>
            <w:lang w:val="es-ES"/>
          </w:rPr>
          <m:t>=L.</m:t>
        </m:r>
        <m:sSub>
          <m:sSubPr>
            <m:ctrlPr>
              <w:rPr>
                <w:rFonts w:ascii="Cambria Math" w:hAnsi="Cambria Math" w:cs="Tahoma"/>
                <w:i/>
                <w:szCs w:val="22"/>
                <w:lang w:val="es-ES"/>
              </w:rPr>
            </m:ctrlPr>
          </m:sSubPr>
          <m:e>
            <m:r>
              <w:rPr>
                <w:rFonts w:ascii="Cambria Math" w:hAnsi="Cambria Math" w:cs="Tahoma"/>
                <w:szCs w:val="22"/>
                <w:lang w:val="es-ES"/>
              </w:rPr>
              <m:t>α</m:t>
            </m:r>
          </m:e>
          <m:sub>
            <m:r>
              <w:rPr>
                <w:rFonts w:ascii="Cambria Math" w:hAnsi="Cambria Math" w:cs="Tahoma"/>
                <w:szCs w:val="22"/>
                <w:lang w:val="es-ES"/>
              </w:rPr>
              <m:t>kabel</m:t>
            </m:r>
          </m:sub>
        </m:sSub>
        <m:r>
          <w:rPr>
            <w:rFonts w:ascii="Cambria Math" w:hAnsi="Cambria Math" w:cs="Tahoma"/>
            <w:szCs w:val="22"/>
            <w:lang w:val="es-ES"/>
          </w:rPr>
          <m:t>+Nc.</m:t>
        </m:r>
        <m:sSub>
          <m:sSubPr>
            <m:ctrlPr>
              <w:rPr>
                <w:rFonts w:ascii="Cambria Math" w:hAnsi="Cambria Math" w:cs="Tahoma"/>
                <w:i/>
                <w:szCs w:val="22"/>
                <w:lang w:val="es-ES"/>
              </w:rPr>
            </m:ctrlPr>
          </m:sSubPr>
          <m:e>
            <m:r>
              <w:rPr>
                <w:rFonts w:ascii="Cambria Math" w:hAnsi="Cambria Math" w:cs="Tahoma"/>
                <w:szCs w:val="22"/>
                <w:lang w:val="es-ES"/>
              </w:rPr>
              <m:t>α</m:t>
            </m:r>
          </m:e>
          <m:sub>
            <m:r>
              <w:rPr>
                <w:rFonts w:ascii="Cambria Math" w:hAnsi="Cambria Math" w:cs="Tahoma"/>
                <w:szCs w:val="22"/>
                <w:lang w:val="es-ES"/>
              </w:rPr>
              <m:t>c</m:t>
            </m:r>
          </m:sub>
        </m:sSub>
        <m:r>
          <w:rPr>
            <w:rFonts w:ascii="Cambria Math" w:hAnsi="Cambria Math" w:cs="Tahoma"/>
            <w:szCs w:val="22"/>
            <w:lang w:val="es-ES"/>
          </w:rPr>
          <m:t>+Ns.</m:t>
        </m:r>
        <m:sSub>
          <m:sSubPr>
            <m:ctrlPr>
              <w:rPr>
                <w:rFonts w:ascii="Cambria Math" w:hAnsi="Cambria Math" w:cs="Tahoma"/>
                <w:i/>
                <w:szCs w:val="22"/>
                <w:lang w:val="es-ES"/>
              </w:rPr>
            </m:ctrlPr>
          </m:sSubPr>
          <m:e>
            <m:r>
              <w:rPr>
                <w:rFonts w:ascii="Cambria Math" w:hAnsi="Cambria Math" w:cs="Tahoma"/>
                <w:szCs w:val="22"/>
                <w:lang w:val="es-ES"/>
              </w:rPr>
              <m:t>α</m:t>
            </m:r>
          </m:e>
          <m:sub>
            <m:r>
              <w:rPr>
                <w:rFonts w:ascii="Cambria Math" w:hAnsi="Cambria Math" w:cs="Tahoma"/>
                <w:szCs w:val="22"/>
                <w:lang w:val="es-ES"/>
              </w:rPr>
              <m:t>s</m:t>
            </m:r>
          </m:sub>
        </m:sSub>
        <m:r>
          <w:rPr>
            <w:rFonts w:ascii="Cambria Math" w:hAnsi="Cambria Math" w:cs="Tahoma"/>
            <w:szCs w:val="22"/>
            <w:lang w:val="es-ES"/>
          </w:rPr>
          <m:t>+Sp+M</m:t>
        </m:r>
      </m:oMath>
      <w:r w:rsidR="007E2D29" w:rsidRPr="002A5B6F">
        <w:rPr>
          <w:rFonts w:cs="Tahoma"/>
          <w:szCs w:val="22"/>
          <w:lang w:val="es-ES"/>
        </w:rPr>
        <w:tab/>
      </w:r>
      <w:r w:rsidR="007E2D29" w:rsidRPr="002A5B6F">
        <w:rPr>
          <w:rFonts w:cs="Tahoma"/>
          <w:szCs w:val="22"/>
        </w:rPr>
        <w:tab/>
      </w:r>
      <w:r w:rsidR="002A5B6F">
        <w:rPr>
          <w:rFonts w:cs="Tahoma"/>
          <w:szCs w:val="22"/>
        </w:rPr>
        <w:tab/>
      </w:r>
      <w:r w:rsidR="007E2D29" w:rsidRPr="002A5B6F">
        <w:rPr>
          <w:rFonts w:cs="Tahoma"/>
          <w:szCs w:val="22"/>
          <w:lang w:val="es-ES"/>
        </w:rPr>
        <w:t>(2.6)</w:t>
      </w:r>
    </w:p>
    <w:p w:rsidR="007E2D29" w:rsidRPr="002A5B6F" w:rsidRDefault="007E2D29" w:rsidP="002A5B6F">
      <w:pPr>
        <w:rPr>
          <w:rFonts w:cs="Tahoma"/>
          <w:szCs w:val="22"/>
          <w:lang w:val="es-ES"/>
        </w:rPr>
      </w:pPr>
      <w:r w:rsidRPr="002A5B6F">
        <w:rPr>
          <w:rFonts w:cs="Tahoma"/>
          <w:szCs w:val="22"/>
          <w:lang w:val="es-ES"/>
        </w:rPr>
        <w:t>Maka,</w:t>
      </w:r>
    </w:p>
    <w:p w:rsidR="007E2D29" w:rsidRPr="002A5B6F" w:rsidRDefault="00683BCF" w:rsidP="002A5B6F">
      <w:pPr>
        <w:ind w:firstLine="426"/>
        <w:jc w:val="right"/>
        <w:rPr>
          <w:rFonts w:cs="Tahoma"/>
          <w:szCs w:val="22"/>
          <w:lang w:val="es-ES"/>
        </w:rPr>
      </w:pPr>
      <m:oMath>
        <m:sSub>
          <m:sSubPr>
            <m:ctrlPr>
              <w:rPr>
                <w:rFonts w:ascii="Cambria Math" w:hAnsi="Cambria Math" w:cs="Tahoma"/>
                <w:i/>
                <w:szCs w:val="22"/>
                <w:lang w:val="es-ES"/>
              </w:rPr>
            </m:ctrlPr>
          </m:sSubPr>
          <m:e>
            <m:r>
              <w:rPr>
                <w:rFonts w:ascii="Cambria Math" w:hAnsi="Cambria Math" w:cs="Tahoma"/>
                <w:szCs w:val="22"/>
                <w:lang w:val="es-ES"/>
              </w:rPr>
              <m:t>Prx=Ptx-α</m:t>
            </m:r>
          </m:e>
          <m:sub>
            <m:r>
              <w:rPr>
                <w:rFonts w:ascii="Cambria Math" w:hAnsi="Cambria Math" w:cs="Tahoma"/>
                <w:szCs w:val="22"/>
                <w:lang w:val="es-ES"/>
              </w:rPr>
              <m:t>tot</m:t>
            </m:r>
          </m:sub>
        </m:sSub>
      </m:oMath>
      <w:r w:rsidR="007E2D29" w:rsidRPr="002A5B6F">
        <w:rPr>
          <w:rFonts w:cs="Tahoma"/>
          <w:i/>
          <w:szCs w:val="22"/>
          <w:lang w:val="es-ES"/>
        </w:rPr>
        <w:tab/>
      </w:r>
      <w:r w:rsidR="007E2D29" w:rsidRPr="002A5B6F">
        <w:rPr>
          <w:rFonts w:cs="Tahoma"/>
          <w:i/>
          <w:szCs w:val="22"/>
          <w:lang w:val="es-ES"/>
        </w:rPr>
        <w:tab/>
      </w:r>
      <w:r w:rsidR="002A5B6F">
        <w:rPr>
          <w:rFonts w:cs="Tahoma"/>
          <w:i/>
          <w:szCs w:val="22"/>
        </w:rPr>
        <w:tab/>
      </w:r>
      <w:r w:rsidR="007E2D29" w:rsidRPr="002A5B6F">
        <w:rPr>
          <w:rFonts w:cs="Tahoma"/>
          <w:i/>
          <w:szCs w:val="22"/>
          <w:lang w:val="es-ES"/>
        </w:rPr>
        <w:tab/>
      </w:r>
      <w:r w:rsidR="007E2D29" w:rsidRPr="002A5B6F">
        <w:rPr>
          <w:rFonts w:cs="Tahoma"/>
          <w:i/>
          <w:szCs w:val="22"/>
          <w:lang w:val="es-ES"/>
        </w:rPr>
        <w:tab/>
      </w:r>
      <w:r w:rsidR="002A5B6F">
        <w:rPr>
          <w:rFonts w:cs="Tahoma"/>
          <w:szCs w:val="22"/>
          <w:lang w:val="es-ES"/>
        </w:rPr>
        <w:t>(2.</w:t>
      </w:r>
      <w:r w:rsidR="007E2D29" w:rsidRPr="002A5B6F">
        <w:rPr>
          <w:rFonts w:cs="Tahoma"/>
          <w:szCs w:val="22"/>
          <w:lang w:val="es-ES"/>
        </w:rPr>
        <w:t>7)</w:t>
      </w:r>
    </w:p>
    <w:p w:rsidR="002A5B6F" w:rsidRDefault="002A5B6F" w:rsidP="002A5B6F">
      <w:pPr>
        <w:rPr>
          <w:rFonts w:cs="Tahoma"/>
          <w:color w:val="000000"/>
          <w:szCs w:val="22"/>
        </w:rPr>
      </w:pPr>
    </w:p>
    <w:p w:rsidR="007E2D29" w:rsidRDefault="007E2D29" w:rsidP="002A5B6F">
      <w:pPr>
        <w:rPr>
          <w:rFonts w:cs="Tahoma"/>
          <w:color w:val="000000"/>
          <w:szCs w:val="22"/>
        </w:rPr>
      </w:pPr>
      <w:r w:rsidRPr="002A5B6F">
        <w:rPr>
          <w:rFonts w:cs="Tahoma"/>
          <w:color w:val="000000"/>
          <w:szCs w:val="22"/>
          <w:lang w:val="es-ES"/>
        </w:rPr>
        <w:t xml:space="preserve">Adapun dikenal </w:t>
      </w:r>
      <w:r w:rsidRPr="002A5B6F">
        <w:rPr>
          <w:rFonts w:cs="Tahoma"/>
          <w:i/>
          <w:iCs/>
          <w:color w:val="000000"/>
          <w:szCs w:val="22"/>
          <w:lang w:val="es-ES"/>
        </w:rPr>
        <w:t xml:space="preserve">redudancy </w:t>
      </w:r>
      <w:r w:rsidRPr="002A5B6F">
        <w:rPr>
          <w:rFonts w:cs="Tahoma"/>
          <w:color w:val="000000"/>
          <w:szCs w:val="22"/>
          <w:lang w:val="es-ES"/>
        </w:rPr>
        <w:t xml:space="preserve">atau </w:t>
      </w:r>
      <w:r w:rsidRPr="002A5B6F">
        <w:rPr>
          <w:rFonts w:cs="Tahoma"/>
          <w:i/>
          <w:iCs/>
          <w:color w:val="000000"/>
          <w:szCs w:val="22"/>
          <w:lang w:val="es-ES"/>
        </w:rPr>
        <w:t xml:space="preserve">margin system. </w:t>
      </w:r>
      <w:r w:rsidRPr="002A5B6F">
        <w:rPr>
          <w:rFonts w:cs="Tahoma"/>
          <w:color w:val="000000"/>
          <w:szCs w:val="22"/>
          <w:lang w:val="es-ES"/>
        </w:rPr>
        <w:t xml:space="preserve">Bentuk persamaan untuk perhitungan margin daya adalah sebagai </w:t>
      </w:r>
      <w:proofErr w:type="gramStart"/>
      <w:r w:rsidRPr="002A5B6F">
        <w:rPr>
          <w:rFonts w:cs="Tahoma"/>
          <w:color w:val="000000"/>
          <w:szCs w:val="22"/>
          <w:lang w:val="es-ES"/>
        </w:rPr>
        <w:t>berikut :</w:t>
      </w:r>
      <w:proofErr w:type="gramEnd"/>
    </w:p>
    <w:p w:rsidR="00D7465B" w:rsidRPr="00D7465B" w:rsidRDefault="00D7465B" w:rsidP="002A5B6F">
      <w:pPr>
        <w:rPr>
          <w:rFonts w:cs="Tahoma"/>
          <w:color w:val="000000"/>
          <w:szCs w:val="22"/>
        </w:rPr>
      </w:pPr>
    </w:p>
    <w:p w:rsidR="007E2D29" w:rsidRPr="002A5B6F" w:rsidRDefault="00683BCF" w:rsidP="002A5B6F">
      <w:pPr>
        <w:jc w:val="right"/>
        <w:rPr>
          <w:rFonts w:cs="Tahoma"/>
          <w:szCs w:val="22"/>
        </w:rPr>
      </w:pPr>
      <m:oMath>
        <m:sSub>
          <m:sSubPr>
            <m:ctrlPr>
              <w:rPr>
                <w:rFonts w:ascii="Cambria Math" w:hAnsi="Cambria Math" w:cs="Tahoma"/>
                <w:i/>
                <w:szCs w:val="22"/>
                <w:lang w:val="es-ES"/>
              </w:rPr>
            </m:ctrlPr>
          </m:sSubPr>
          <m:e>
            <m:r>
              <w:rPr>
                <w:rFonts w:ascii="Cambria Math" w:hAnsi="Cambria Math" w:cs="Tahoma"/>
                <w:szCs w:val="22"/>
                <w:lang w:val="es-ES"/>
              </w:rPr>
              <m:t>M=</m:t>
            </m:r>
            <m:d>
              <m:dPr>
                <m:ctrlPr>
                  <w:rPr>
                    <w:rFonts w:ascii="Cambria Math" w:hAnsi="Cambria Math" w:cs="Tahoma"/>
                    <w:i/>
                    <w:szCs w:val="22"/>
                    <w:lang w:val="es-ES"/>
                  </w:rPr>
                </m:ctrlPr>
              </m:dPr>
              <m:e>
                <m:r>
                  <w:rPr>
                    <w:rFonts w:ascii="Cambria Math" w:hAnsi="Cambria Math" w:cs="Tahoma"/>
                    <w:szCs w:val="22"/>
                    <w:lang w:val="es-ES"/>
                  </w:rPr>
                  <m:t>Ptx-Prx</m:t>
                </m:r>
              </m:e>
            </m:d>
            <m:r>
              <w:rPr>
                <w:rFonts w:ascii="Cambria Math" w:hAnsi="Cambria Math" w:cs="Tahoma"/>
                <w:szCs w:val="22"/>
                <w:lang w:val="es-ES"/>
              </w:rPr>
              <m:t>-α</m:t>
            </m:r>
          </m:e>
          <m:sub>
            <m:r>
              <w:rPr>
                <w:rFonts w:ascii="Cambria Math" w:hAnsi="Cambria Math" w:cs="Tahoma"/>
                <w:szCs w:val="22"/>
                <w:lang w:val="es-ES"/>
              </w:rPr>
              <m:t>tot</m:t>
            </m:r>
          </m:sub>
        </m:sSub>
        <m:r>
          <w:rPr>
            <w:rFonts w:ascii="Cambria Math" w:hAnsi="Cambria Math" w:cs="Tahoma"/>
            <w:szCs w:val="22"/>
            <w:lang w:val="es-ES"/>
          </w:rPr>
          <m:t>-SM</m:t>
        </m:r>
      </m:oMath>
      <w:r w:rsidR="007E2D29" w:rsidRPr="002A5B6F">
        <w:rPr>
          <w:rFonts w:cs="Tahoma"/>
          <w:szCs w:val="22"/>
        </w:rPr>
        <w:tab/>
      </w:r>
      <w:r w:rsidR="007E2D29" w:rsidRPr="002A5B6F">
        <w:rPr>
          <w:rFonts w:cs="Tahoma"/>
          <w:szCs w:val="22"/>
        </w:rPr>
        <w:tab/>
      </w:r>
      <w:r w:rsidR="002A5B6F">
        <w:rPr>
          <w:rFonts w:cs="Tahoma"/>
          <w:szCs w:val="22"/>
        </w:rPr>
        <w:tab/>
      </w:r>
      <w:r w:rsidR="007E2D29" w:rsidRPr="002A5B6F">
        <w:rPr>
          <w:rFonts w:cs="Tahoma"/>
          <w:szCs w:val="22"/>
        </w:rPr>
        <w:tab/>
      </w:r>
      <w:r w:rsidR="002A5B6F">
        <w:rPr>
          <w:rFonts w:cs="Tahoma"/>
          <w:szCs w:val="22"/>
          <w:lang w:val="es-ES"/>
        </w:rPr>
        <w:t>(2.</w:t>
      </w:r>
      <w:r w:rsidR="007E2D29" w:rsidRPr="002A5B6F">
        <w:rPr>
          <w:rFonts w:cs="Tahoma"/>
          <w:szCs w:val="22"/>
        </w:rPr>
        <w:t>8</w:t>
      </w:r>
      <w:r w:rsidR="007E2D29" w:rsidRPr="002A5B6F">
        <w:rPr>
          <w:rFonts w:cs="Tahoma"/>
          <w:szCs w:val="22"/>
          <w:lang w:val="es-ES"/>
        </w:rPr>
        <w:t>)</w:t>
      </w:r>
    </w:p>
    <w:p w:rsidR="002A5B6F" w:rsidRDefault="002A5B6F" w:rsidP="002A5B6F">
      <w:pPr>
        <w:jc w:val="left"/>
        <w:rPr>
          <w:rFonts w:cs="Tahoma"/>
          <w:szCs w:val="22"/>
        </w:rPr>
      </w:pPr>
    </w:p>
    <w:p w:rsidR="007E2D29" w:rsidRPr="002A5B6F" w:rsidRDefault="007E2D29" w:rsidP="002A5B6F">
      <w:pPr>
        <w:jc w:val="left"/>
        <w:rPr>
          <w:rFonts w:cs="Tahoma"/>
          <w:szCs w:val="22"/>
          <w:lang w:val="es-ES"/>
        </w:rPr>
      </w:pPr>
      <w:r w:rsidRPr="002A5B6F">
        <w:rPr>
          <w:rFonts w:cs="Tahoma"/>
          <w:szCs w:val="22"/>
          <w:lang w:val="es-ES"/>
        </w:rPr>
        <w:t>Keterangan:</w:t>
      </w:r>
    </w:p>
    <w:tbl>
      <w:tblPr>
        <w:tblStyle w:val="TableColumns5"/>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17"/>
        <w:gridCol w:w="284"/>
        <w:gridCol w:w="4110"/>
        <w:gridCol w:w="567"/>
        <w:gridCol w:w="283"/>
        <w:gridCol w:w="3119"/>
      </w:tblGrid>
      <w:tr w:rsidR="007E2D29" w:rsidRPr="002A5B6F" w:rsidTr="002F56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bottom w:val="none" w:sz="0" w:space="0" w:color="auto"/>
            </w:tcBorders>
            <w:vAlign w:val="center"/>
          </w:tcPr>
          <w:p w:rsidR="007E2D29" w:rsidRPr="002A5B6F" w:rsidRDefault="00683BCF" w:rsidP="002A5B6F">
            <w:pPr>
              <w:ind w:right="93"/>
              <w:jc w:val="left"/>
              <w:rPr>
                <w:rFonts w:cs="Tahoma"/>
                <w:b w:val="0"/>
                <w:i w:val="0"/>
                <w:szCs w:val="22"/>
                <w:lang w:val="es-ES"/>
              </w:rPr>
            </w:pPr>
            <m:oMathPara>
              <m:oMathParaPr>
                <m:jc m:val="left"/>
              </m:oMathParaPr>
              <m:oMath>
                <m:sSub>
                  <m:sSubPr>
                    <m:ctrlPr>
                      <w:rPr>
                        <w:rFonts w:ascii="Cambria Math" w:hAnsi="Cambria Math" w:cs="Tahoma"/>
                        <w:b w:val="0"/>
                        <w:i w:val="0"/>
                        <w:szCs w:val="22"/>
                        <w:lang w:val="es-ES"/>
                      </w:rPr>
                    </m:ctrlPr>
                  </m:sSubPr>
                  <m:e>
                    <m:r>
                      <m:rPr>
                        <m:sty m:val="bi"/>
                      </m:rPr>
                      <w:rPr>
                        <w:rFonts w:ascii="Cambria Math" w:hAnsi="Cambria Math" w:cs="Tahoma"/>
                        <w:szCs w:val="22"/>
                        <w:lang w:val="es-ES"/>
                      </w:rPr>
                      <m:t>α</m:t>
                    </m:r>
                  </m:e>
                  <m:sub>
                    <m:r>
                      <m:rPr>
                        <m:sty m:val="bi"/>
                      </m:rPr>
                      <w:rPr>
                        <w:rFonts w:ascii="Cambria Math" w:hAnsi="Cambria Math" w:cs="Tahoma"/>
                        <w:szCs w:val="22"/>
                        <w:lang w:val="es-ES"/>
                      </w:rPr>
                      <m:t>tot</m:t>
                    </m:r>
                  </m:sub>
                </m:sSub>
              </m:oMath>
            </m:oMathPara>
          </w:p>
        </w:tc>
        <w:tc>
          <w:tcPr>
            <w:tcW w:w="284" w:type="dxa"/>
            <w:tcBorders>
              <w:bottom w:val="none" w:sz="0" w:space="0" w:color="auto"/>
            </w:tcBorders>
          </w:tcPr>
          <w:p w:rsidR="007E2D29" w:rsidRPr="002A5B6F" w:rsidRDefault="007E2D29" w:rsidP="002A5B6F">
            <w:pPr>
              <w:jc w:val="left"/>
              <w:cnfStyle w:val="100000000000" w:firstRow="1" w:lastRow="0" w:firstColumn="0" w:lastColumn="0" w:oddVBand="0" w:evenVBand="0" w:oddHBand="0" w:evenHBand="0" w:firstRowFirstColumn="0" w:firstRowLastColumn="0" w:lastRowFirstColumn="0" w:lastRowLastColumn="0"/>
              <w:rPr>
                <w:rFonts w:cs="Tahoma"/>
                <w:b w:val="0"/>
                <w:i w:val="0"/>
                <w:szCs w:val="22"/>
                <w:lang w:val="es-ES"/>
              </w:rPr>
            </w:pPr>
            <w:r w:rsidRPr="002A5B6F">
              <w:rPr>
                <w:rFonts w:cs="Tahoma"/>
                <w:b w:val="0"/>
                <w:i w:val="0"/>
                <w:szCs w:val="22"/>
                <w:lang w:val="es-ES"/>
              </w:rPr>
              <w:t>:</w:t>
            </w:r>
          </w:p>
        </w:tc>
        <w:tc>
          <w:tcPr>
            <w:tcW w:w="4110" w:type="dxa"/>
            <w:tcBorders>
              <w:bottom w:val="none" w:sz="0" w:space="0" w:color="auto"/>
            </w:tcBorders>
          </w:tcPr>
          <w:p w:rsidR="007E2D29" w:rsidRPr="002A5B6F" w:rsidRDefault="007E2D29" w:rsidP="002A5B6F">
            <w:pPr>
              <w:jc w:val="left"/>
              <w:cnfStyle w:val="100000000000" w:firstRow="1" w:lastRow="0" w:firstColumn="0" w:lastColumn="0" w:oddVBand="0" w:evenVBand="0" w:oddHBand="0" w:evenHBand="0" w:firstRowFirstColumn="0" w:firstRowLastColumn="0" w:lastRowFirstColumn="0" w:lastRowLastColumn="0"/>
              <w:rPr>
                <w:rFonts w:cs="Tahoma"/>
                <w:b w:val="0"/>
                <w:i w:val="0"/>
                <w:szCs w:val="22"/>
                <w:lang w:val="es-ES"/>
              </w:rPr>
            </w:pPr>
            <w:r w:rsidRPr="002A5B6F">
              <w:rPr>
                <w:rFonts w:cs="Tahoma"/>
                <w:b w:val="0"/>
                <w:i w:val="0"/>
                <w:color w:val="000000"/>
                <w:szCs w:val="22"/>
                <w:lang w:val="es-ES"/>
              </w:rPr>
              <w:t>Redaman total sistem (dB)</w:t>
            </w:r>
          </w:p>
        </w:tc>
        <w:tc>
          <w:tcPr>
            <w:tcW w:w="567" w:type="dxa"/>
            <w:tcBorders>
              <w:bottom w:val="none" w:sz="0" w:space="0" w:color="auto"/>
            </w:tcBorders>
          </w:tcPr>
          <w:p w:rsidR="007E2D29" w:rsidRPr="002A5B6F" w:rsidRDefault="007E2D29" w:rsidP="002A5B6F">
            <w:pPr>
              <w:jc w:val="left"/>
              <w:cnfStyle w:val="100000000000" w:firstRow="1" w:lastRow="0" w:firstColumn="0" w:lastColumn="0" w:oddVBand="0" w:evenVBand="0" w:oddHBand="0" w:evenHBand="0" w:firstRowFirstColumn="0" w:firstRowLastColumn="0" w:lastRowFirstColumn="0" w:lastRowLastColumn="0"/>
              <w:rPr>
                <w:rFonts w:cs="Tahoma"/>
                <w:b w:val="0"/>
                <w:i w:val="0"/>
                <w:szCs w:val="22"/>
                <w:lang w:val="es-ES"/>
              </w:rPr>
            </w:pPr>
            <w:r w:rsidRPr="002A5B6F">
              <w:rPr>
                <w:rFonts w:cs="Tahoma"/>
                <w:b w:val="0"/>
                <w:i w:val="0"/>
                <w:color w:val="000000"/>
                <w:szCs w:val="22"/>
                <w:lang w:val="es-ES"/>
              </w:rPr>
              <w:t>Nc</w:t>
            </w:r>
          </w:p>
        </w:tc>
        <w:tc>
          <w:tcPr>
            <w:tcW w:w="283" w:type="dxa"/>
            <w:tcBorders>
              <w:bottom w:val="none" w:sz="0" w:space="0" w:color="auto"/>
            </w:tcBorders>
          </w:tcPr>
          <w:p w:rsidR="007E2D29" w:rsidRPr="002A5B6F" w:rsidRDefault="007E2D29" w:rsidP="002A5B6F">
            <w:pPr>
              <w:jc w:val="left"/>
              <w:cnfStyle w:val="100000000000" w:firstRow="1" w:lastRow="0" w:firstColumn="0" w:lastColumn="0" w:oddVBand="0" w:evenVBand="0" w:oddHBand="0" w:evenHBand="0" w:firstRowFirstColumn="0" w:firstRowLastColumn="0" w:lastRowFirstColumn="0" w:lastRowLastColumn="0"/>
              <w:rPr>
                <w:rFonts w:cs="Tahoma"/>
                <w:b w:val="0"/>
                <w:i w:val="0"/>
                <w:szCs w:val="22"/>
                <w:lang w:val="es-ES"/>
              </w:rPr>
            </w:pPr>
            <w:r w:rsidRPr="002A5B6F">
              <w:rPr>
                <w:rFonts w:cs="Tahoma"/>
                <w:b w:val="0"/>
                <w:i w:val="0"/>
                <w:szCs w:val="22"/>
                <w:lang w:val="es-ES"/>
              </w:rPr>
              <w:t>:</w:t>
            </w:r>
          </w:p>
        </w:tc>
        <w:tc>
          <w:tcPr>
            <w:tcW w:w="3119" w:type="dxa"/>
            <w:tcBorders>
              <w:bottom w:val="none" w:sz="0" w:space="0" w:color="auto"/>
            </w:tcBorders>
          </w:tcPr>
          <w:p w:rsidR="007E2D29" w:rsidRPr="002A5B6F" w:rsidRDefault="007E2D29" w:rsidP="002A5B6F">
            <w:pPr>
              <w:ind w:right="-2"/>
              <w:jc w:val="left"/>
              <w:cnfStyle w:val="100000000000" w:firstRow="1" w:lastRow="0" w:firstColumn="0" w:lastColumn="0" w:oddVBand="0" w:evenVBand="0" w:oddHBand="0" w:evenHBand="0" w:firstRowFirstColumn="0" w:firstRowLastColumn="0" w:lastRowFirstColumn="0" w:lastRowLastColumn="0"/>
              <w:rPr>
                <w:rFonts w:cs="Tahoma"/>
                <w:b w:val="0"/>
                <w:i w:val="0"/>
                <w:szCs w:val="22"/>
                <w:lang w:val="es-ES"/>
              </w:rPr>
            </w:pPr>
            <w:r w:rsidRPr="002A5B6F">
              <w:rPr>
                <w:rFonts w:cs="Tahoma"/>
                <w:b w:val="0"/>
                <w:i w:val="0"/>
                <w:color w:val="000000"/>
                <w:szCs w:val="22"/>
                <w:lang w:val="es-ES"/>
              </w:rPr>
              <w:t>Jumlah konektor</w:t>
            </w:r>
          </w:p>
        </w:tc>
      </w:tr>
      <w:tr w:rsidR="007E2D29" w:rsidRPr="002A5B6F" w:rsidTr="002F5687">
        <w:tc>
          <w:tcPr>
            <w:cnfStyle w:val="001000000000" w:firstRow="0" w:lastRow="0" w:firstColumn="1" w:lastColumn="0" w:oddVBand="0" w:evenVBand="0" w:oddHBand="0" w:evenHBand="0" w:firstRowFirstColumn="0" w:firstRowLastColumn="0" w:lastRowFirstColumn="0" w:lastRowLastColumn="0"/>
            <w:tcW w:w="817" w:type="dxa"/>
            <w:vAlign w:val="center"/>
          </w:tcPr>
          <w:p w:rsidR="007E2D29" w:rsidRPr="002A5B6F" w:rsidRDefault="00683BCF" w:rsidP="002A5B6F">
            <w:pPr>
              <w:ind w:right="93"/>
              <w:rPr>
                <w:rFonts w:cs="Tahoma"/>
                <w:b w:val="0"/>
                <w:szCs w:val="22"/>
                <w:lang w:val="es-ES"/>
              </w:rPr>
            </w:pPr>
            <m:oMathPara>
              <m:oMathParaPr>
                <m:jc m:val="left"/>
              </m:oMathParaPr>
              <m:oMath>
                <m:sSub>
                  <m:sSubPr>
                    <m:ctrlPr>
                      <w:rPr>
                        <w:rFonts w:ascii="Cambria Math" w:hAnsi="Cambria Math" w:cs="Tahoma"/>
                        <w:b w:val="0"/>
                        <w:szCs w:val="22"/>
                        <w:lang w:val="es-ES"/>
                      </w:rPr>
                    </m:ctrlPr>
                  </m:sSubPr>
                  <m:e>
                    <m:r>
                      <m:rPr>
                        <m:sty m:val="b"/>
                      </m:rPr>
                      <w:rPr>
                        <w:rFonts w:ascii="Cambria Math" w:hAnsi="Cambria Math" w:cs="Tahoma"/>
                        <w:szCs w:val="22"/>
                        <w:lang w:val="es-ES"/>
                      </w:rPr>
                      <m:t>α</m:t>
                    </m:r>
                  </m:e>
                  <m:sub>
                    <m:r>
                      <m:rPr>
                        <m:sty m:val="b"/>
                      </m:rPr>
                      <w:rPr>
                        <w:rFonts w:ascii="Cambria Math" w:hAnsi="Cambria Math" w:cs="Tahoma"/>
                        <w:szCs w:val="22"/>
                        <w:lang w:val="es-ES"/>
                      </w:rPr>
                      <m:t>kabel</m:t>
                    </m:r>
                  </m:sub>
                </m:sSub>
              </m:oMath>
            </m:oMathPara>
          </w:p>
        </w:tc>
        <w:tc>
          <w:tcPr>
            <w:tcW w:w="284" w:type="dxa"/>
          </w:tcPr>
          <w:p w:rsidR="007E2D29" w:rsidRPr="002A5B6F" w:rsidRDefault="007E2D29"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4110" w:type="dxa"/>
          </w:tcPr>
          <w:p w:rsidR="007E2D29" w:rsidRPr="002A5B6F" w:rsidRDefault="007E2D29"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color w:val="000000"/>
                <w:szCs w:val="22"/>
                <w:lang w:val="es-ES"/>
              </w:rPr>
              <w:t>Redaman kabel optik (dB/Km)</w:t>
            </w:r>
          </w:p>
        </w:tc>
        <w:tc>
          <w:tcPr>
            <w:tcW w:w="567" w:type="dxa"/>
          </w:tcPr>
          <w:p w:rsidR="007E2D29" w:rsidRPr="002A5B6F" w:rsidRDefault="007E2D29"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color w:val="000000"/>
                <w:szCs w:val="22"/>
                <w:lang w:val="es-ES"/>
              </w:rPr>
              <w:t>Ns</w:t>
            </w:r>
          </w:p>
        </w:tc>
        <w:tc>
          <w:tcPr>
            <w:tcW w:w="283" w:type="dxa"/>
          </w:tcPr>
          <w:p w:rsidR="007E2D29" w:rsidRPr="002A5B6F" w:rsidRDefault="007E2D29"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3119" w:type="dxa"/>
          </w:tcPr>
          <w:p w:rsidR="007E2D29" w:rsidRPr="002A5B6F" w:rsidRDefault="007E2D29" w:rsidP="002A5B6F">
            <w:pPr>
              <w:ind w:right="-2"/>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color w:val="000000"/>
                <w:szCs w:val="22"/>
                <w:lang w:val="es-ES"/>
              </w:rPr>
              <w:t>Jumlah sambungan</w:t>
            </w:r>
          </w:p>
        </w:tc>
      </w:tr>
      <w:tr w:rsidR="007E2D29" w:rsidRPr="002A5B6F" w:rsidTr="002F5687">
        <w:tc>
          <w:tcPr>
            <w:cnfStyle w:val="001000000000" w:firstRow="0" w:lastRow="0" w:firstColumn="1" w:lastColumn="0" w:oddVBand="0" w:evenVBand="0" w:oddHBand="0" w:evenHBand="0" w:firstRowFirstColumn="0" w:firstRowLastColumn="0" w:lastRowFirstColumn="0" w:lastRowLastColumn="0"/>
            <w:tcW w:w="817" w:type="dxa"/>
            <w:vAlign w:val="center"/>
          </w:tcPr>
          <w:p w:rsidR="007E2D29" w:rsidRPr="002A5B6F" w:rsidRDefault="00683BCF" w:rsidP="002A5B6F">
            <w:pPr>
              <w:ind w:right="93"/>
              <w:rPr>
                <w:rFonts w:cs="Tahoma"/>
                <w:b w:val="0"/>
                <w:szCs w:val="22"/>
                <w:lang w:val="es-ES"/>
              </w:rPr>
            </w:pPr>
            <m:oMathPara>
              <m:oMathParaPr>
                <m:jc m:val="left"/>
              </m:oMathParaPr>
              <m:oMath>
                <m:sSub>
                  <m:sSubPr>
                    <m:ctrlPr>
                      <w:rPr>
                        <w:rFonts w:ascii="Cambria Math" w:hAnsi="Cambria Math" w:cs="Tahoma"/>
                        <w:b w:val="0"/>
                        <w:szCs w:val="22"/>
                        <w:lang w:val="es-ES"/>
                      </w:rPr>
                    </m:ctrlPr>
                  </m:sSubPr>
                  <m:e>
                    <m:r>
                      <m:rPr>
                        <m:sty m:val="b"/>
                      </m:rPr>
                      <w:rPr>
                        <w:rFonts w:ascii="Cambria Math" w:hAnsi="Cambria Math" w:cs="Tahoma"/>
                        <w:szCs w:val="22"/>
                        <w:lang w:val="es-ES"/>
                      </w:rPr>
                      <m:t>α</m:t>
                    </m:r>
                  </m:e>
                  <m:sub>
                    <m:r>
                      <m:rPr>
                        <m:sty m:val="b"/>
                      </m:rPr>
                      <w:rPr>
                        <w:rFonts w:ascii="Cambria Math" w:hAnsi="Cambria Math" w:cs="Tahoma"/>
                        <w:szCs w:val="22"/>
                        <w:lang w:val="es-ES"/>
                      </w:rPr>
                      <m:t>c</m:t>
                    </m:r>
                  </m:sub>
                </m:sSub>
              </m:oMath>
            </m:oMathPara>
          </w:p>
        </w:tc>
        <w:tc>
          <w:tcPr>
            <w:tcW w:w="284" w:type="dxa"/>
          </w:tcPr>
          <w:p w:rsidR="007E2D29" w:rsidRPr="002A5B6F" w:rsidRDefault="007E2D29"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4110" w:type="dxa"/>
          </w:tcPr>
          <w:p w:rsidR="007E2D29" w:rsidRPr="002A5B6F" w:rsidRDefault="007E2D29" w:rsidP="002A5B6F">
            <w:pPr>
              <w:jc w:val="left"/>
              <w:cnfStyle w:val="000000000000" w:firstRow="0" w:lastRow="0" w:firstColumn="0" w:lastColumn="0" w:oddVBand="0" w:evenVBand="0" w:oddHBand="0" w:evenHBand="0" w:firstRowFirstColumn="0" w:firstRowLastColumn="0" w:lastRowFirstColumn="0" w:lastRowLastColumn="0"/>
              <w:rPr>
                <w:rFonts w:cs="Tahoma"/>
                <w:szCs w:val="22"/>
              </w:rPr>
            </w:pPr>
            <w:r w:rsidRPr="002A5B6F">
              <w:rPr>
                <w:rFonts w:cs="Tahoma"/>
                <w:color w:val="000000"/>
                <w:szCs w:val="22"/>
                <w:lang w:val="es-ES"/>
              </w:rPr>
              <w:t>Redaman konektor (dB/buah)</w:t>
            </w:r>
          </w:p>
        </w:tc>
        <w:tc>
          <w:tcPr>
            <w:tcW w:w="567" w:type="dxa"/>
          </w:tcPr>
          <w:p w:rsidR="007E2D29" w:rsidRPr="002A5B6F" w:rsidRDefault="007E2D29"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color w:val="000000"/>
                <w:szCs w:val="22"/>
                <w:lang w:val="es-ES"/>
              </w:rPr>
              <w:t>M</w:t>
            </w:r>
          </w:p>
        </w:tc>
        <w:tc>
          <w:tcPr>
            <w:tcW w:w="283" w:type="dxa"/>
          </w:tcPr>
          <w:p w:rsidR="007E2D29" w:rsidRPr="002A5B6F" w:rsidRDefault="007E2D29"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3119" w:type="dxa"/>
          </w:tcPr>
          <w:p w:rsidR="007E2D29" w:rsidRPr="002A5B6F" w:rsidRDefault="007E2D29" w:rsidP="002A5B6F">
            <w:pPr>
              <w:tabs>
                <w:tab w:val="left" w:pos="879"/>
              </w:tabs>
              <w:ind w:right="-2"/>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color w:val="000000"/>
                <w:szCs w:val="22"/>
                <w:lang w:val="es-ES"/>
              </w:rPr>
              <w:t>Margin (dB)</w:t>
            </w:r>
          </w:p>
        </w:tc>
      </w:tr>
      <w:tr w:rsidR="002A5B6F" w:rsidRPr="002A5B6F" w:rsidTr="002F5687">
        <w:tc>
          <w:tcPr>
            <w:cnfStyle w:val="001000000000" w:firstRow="0" w:lastRow="0" w:firstColumn="1" w:lastColumn="0" w:oddVBand="0" w:evenVBand="0" w:oddHBand="0" w:evenHBand="0" w:firstRowFirstColumn="0" w:firstRowLastColumn="0" w:lastRowFirstColumn="0" w:lastRowLastColumn="0"/>
            <w:tcW w:w="817" w:type="dxa"/>
            <w:vAlign w:val="center"/>
          </w:tcPr>
          <w:p w:rsidR="002A5B6F" w:rsidRPr="002A5B6F" w:rsidRDefault="00683BCF" w:rsidP="008E1228">
            <w:pPr>
              <w:tabs>
                <w:tab w:val="left" w:pos="426"/>
              </w:tabs>
              <w:jc w:val="left"/>
              <w:rPr>
                <w:rFonts w:cs="Tahoma"/>
                <w:b w:val="0"/>
                <w:szCs w:val="22"/>
                <w:lang w:val="es-ES"/>
              </w:rPr>
            </w:pPr>
            <m:oMathPara>
              <m:oMathParaPr>
                <m:jc m:val="left"/>
              </m:oMathParaPr>
              <m:oMath>
                <m:sSub>
                  <m:sSubPr>
                    <m:ctrlPr>
                      <w:rPr>
                        <w:rFonts w:ascii="Cambria Math" w:hAnsi="Cambria Math" w:cs="Tahoma"/>
                        <w:b w:val="0"/>
                        <w:szCs w:val="22"/>
                        <w:lang w:val="es-ES"/>
                      </w:rPr>
                    </m:ctrlPr>
                  </m:sSubPr>
                  <m:e>
                    <m:r>
                      <m:rPr>
                        <m:sty m:val="b"/>
                      </m:rPr>
                      <w:rPr>
                        <w:rFonts w:ascii="Cambria Math" w:hAnsi="Cambria Math" w:cs="Tahoma"/>
                        <w:szCs w:val="22"/>
                        <w:lang w:val="es-ES"/>
                      </w:rPr>
                      <m:t>α</m:t>
                    </m:r>
                  </m:e>
                  <m:sub>
                    <m:r>
                      <m:rPr>
                        <m:sty m:val="b"/>
                      </m:rPr>
                      <w:rPr>
                        <w:rFonts w:ascii="Cambria Math" w:hAnsi="Cambria Math" w:cs="Tahoma"/>
                        <w:szCs w:val="22"/>
                        <w:lang w:val="es-ES"/>
                      </w:rPr>
                      <m:t>s</m:t>
                    </m:r>
                  </m:sub>
                </m:sSub>
              </m:oMath>
            </m:oMathPara>
          </w:p>
        </w:tc>
        <w:tc>
          <w:tcPr>
            <w:tcW w:w="284" w:type="dxa"/>
          </w:tcPr>
          <w:p w:rsidR="002A5B6F" w:rsidRPr="002A5B6F" w:rsidRDefault="002A5B6F" w:rsidP="008E1228">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4110" w:type="dxa"/>
          </w:tcPr>
          <w:p w:rsidR="002A5B6F" w:rsidRPr="002A5B6F" w:rsidRDefault="002A5B6F" w:rsidP="008E1228">
            <w:pPr>
              <w:jc w:val="left"/>
              <w:cnfStyle w:val="000000000000" w:firstRow="0" w:lastRow="0" w:firstColumn="0" w:lastColumn="0" w:oddVBand="0" w:evenVBand="0" w:oddHBand="0" w:evenHBand="0" w:firstRowFirstColumn="0" w:firstRowLastColumn="0" w:lastRowFirstColumn="0" w:lastRowLastColumn="0"/>
              <w:rPr>
                <w:rFonts w:cs="Tahoma"/>
                <w:color w:val="000000"/>
                <w:szCs w:val="22"/>
                <w:lang w:val="es-ES"/>
              </w:rPr>
            </w:pPr>
            <w:r w:rsidRPr="002A5B6F">
              <w:rPr>
                <w:rFonts w:cs="Tahoma"/>
                <w:color w:val="000000"/>
                <w:szCs w:val="22"/>
                <w:lang w:val="es-ES"/>
              </w:rPr>
              <w:t>Redaman sambungan</w:t>
            </w:r>
            <w:r w:rsidRPr="002A5B6F">
              <w:rPr>
                <w:rFonts w:cs="Tahoma"/>
                <w:color w:val="000000"/>
                <w:szCs w:val="22"/>
              </w:rPr>
              <w:t xml:space="preserve"> </w:t>
            </w:r>
            <w:r w:rsidRPr="002A5B6F">
              <w:rPr>
                <w:rFonts w:cs="Tahoma"/>
                <w:color w:val="000000"/>
                <w:szCs w:val="22"/>
                <w:lang w:val="es-ES"/>
              </w:rPr>
              <w:t>(dB/sambungan)</w:t>
            </w:r>
          </w:p>
        </w:tc>
        <w:tc>
          <w:tcPr>
            <w:tcW w:w="567"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color w:val="000000"/>
                <w:szCs w:val="22"/>
                <w:lang w:val="es-ES"/>
              </w:rPr>
            </w:pPr>
            <w:r w:rsidRPr="002A5B6F">
              <w:rPr>
                <w:rFonts w:cs="Tahoma"/>
                <w:color w:val="000000"/>
                <w:szCs w:val="22"/>
                <w:lang w:val="es-ES"/>
              </w:rPr>
              <w:t>P</w:t>
            </w:r>
            <w:r w:rsidRPr="002A5B6F">
              <w:rPr>
                <w:rFonts w:cs="Tahoma"/>
                <w:color w:val="000000"/>
                <w:szCs w:val="22"/>
              </w:rPr>
              <w:t>rx</w:t>
            </w:r>
          </w:p>
        </w:tc>
        <w:tc>
          <w:tcPr>
            <w:tcW w:w="283"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3119" w:type="dxa"/>
          </w:tcPr>
          <w:p w:rsidR="002A5B6F" w:rsidRPr="002A5B6F" w:rsidRDefault="002A5B6F" w:rsidP="002A5B6F">
            <w:pPr>
              <w:tabs>
                <w:tab w:val="left" w:pos="879"/>
              </w:tabs>
              <w:ind w:right="-2"/>
              <w:jc w:val="left"/>
              <w:cnfStyle w:val="000000000000" w:firstRow="0" w:lastRow="0" w:firstColumn="0" w:lastColumn="0" w:oddVBand="0" w:evenVBand="0" w:oddHBand="0" w:evenHBand="0" w:firstRowFirstColumn="0" w:firstRowLastColumn="0" w:lastRowFirstColumn="0" w:lastRowLastColumn="0"/>
              <w:rPr>
                <w:rFonts w:cs="Tahoma"/>
                <w:color w:val="000000"/>
                <w:szCs w:val="22"/>
                <w:lang w:val="es-ES"/>
              </w:rPr>
            </w:pPr>
            <w:r w:rsidRPr="002A5B6F">
              <w:rPr>
                <w:rFonts w:cs="Tahoma"/>
                <w:color w:val="000000"/>
                <w:szCs w:val="22"/>
                <w:lang w:val="es-ES"/>
              </w:rPr>
              <w:t>Daya pengirim (dBm)</w:t>
            </w:r>
          </w:p>
        </w:tc>
      </w:tr>
      <w:tr w:rsidR="002A5B6F" w:rsidRPr="002A5B6F" w:rsidTr="008E1228">
        <w:tc>
          <w:tcPr>
            <w:cnfStyle w:val="001000000000" w:firstRow="0" w:lastRow="0" w:firstColumn="1" w:lastColumn="0" w:oddVBand="0" w:evenVBand="0" w:oddHBand="0" w:evenHBand="0" w:firstRowFirstColumn="0" w:firstRowLastColumn="0" w:lastRowFirstColumn="0" w:lastRowLastColumn="0"/>
            <w:tcW w:w="817" w:type="dxa"/>
          </w:tcPr>
          <w:p w:rsidR="002A5B6F" w:rsidRPr="002A5B6F" w:rsidRDefault="002A5B6F" w:rsidP="002A5B6F">
            <w:pPr>
              <w:ind w:right="93"/>
              <w:rPr>
                <w:rFonts w:cs="Tahoma"/>
                <w:b w:val="0"/>
                <w:szCs w:val="22"/>
                <w:lang w:val="es-ES"/>
              </w:rPr>
            </w:pPr>
            <w:r w:rsidRPr="002A5B6F">
              <w:rPr>
                <w:rFonts w:cs="Tahoma"/>
                <w:b w:val="0"/>
                <w:color w:val="000000"/>
                <w:szCs w:val="22"/>
                <w:lang w:val="es-ES"/>
              </w:rPr>
              <w:t>Sp</w:t>
            </w:r>
          </w:p>
        </w:tc>
        <w:tc>
          <w:tcPr>
            <w:tcW w:w="284"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4110"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color w:val="000000"/>
                <w:szCs w:val="22"/>
                <w:lang w:val="es-ES"/>
              </w:rPr>
            </w:pPr>
            <w:r w:rsidRPr="002A5B6F">
              <w:rPr>
                <w:rFonts w:cs="Tahoma"/>
                <w:color w:val="000000"/>
                <w:szCs w:val="22"/>
                <w:lang w:val="es-ES"/>
              </w:rPr>
              <w:t xml:space="preserve">Redaman </w:t>
            </w:r>
            <w:r w:rsidRPr="002A5B6F">
              <w:rPr>
                <w:rFonts w:cs="Tahoma"/>
                <w:iCs/>
                <w:color w:val="000000"/>
                <w:szCs w:val="22"/>
                <w:lang w:val="es-ES"/>
              </w:rPr>
              <w:t xml:space="preserve">Splitter </w:t>
            </w:r>
            <w:r w:rsidRPr="002A5B6F">
              <w:rPr>
                <w:rFonts w:cs="Tahoma"/>
                <w:color w:val="000000"/>
                <w:szCs w:val="22"/>
                <w:lang w:val="es-ES"/>
              </w:rPr>
              <w:t>(dB)</w:t>
            </w:r>
          </w:p>
        </w:tc>
        <w:tc>
          <w:tcPr>
            <w:tcW w:w="567"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szCs w:val="22"/>
              </w:rPr>
            </w:pPr>
            <w:r w:rsidRPr="002A5B6F">
              <w:rPr>
                <w:rFonts w:cs="Tahoma"/>
                <w:color w:val="000000"/>
                <w:szCs w:val="22"/>
                <w:lang w:val="es-ES"/>
              </w:rPr>
              <w:t>P</w:t>
            </w:r>
            <w:r w:rsidRPr="002A5B6F">
              <w:rPr>
                <w:rFonts w:cs="Tahoma"/>
                <w:color w:val="000000"/>
                <w:szCs w:val="22"/>
              </w:rPr>
              <w:t>tx</w:t>
            </w:r>
          </w:p>
        </w:tc>
        <w:tc>
          <w:tcPr>
            <w:tcW w:w="283"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3119" w:type="dxa"/>
          </w:tcPr>
          <w:p w:rsidR="002A5B6F" w:rsidRPr="002A5B6F" w:rsidRDefault="002A5B6F" w:rsidP="002A5B6F">
            <w:pPr>
              <w:ind w:right="-2"/>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color w:val="000000"/>
                <w:szCs w:val="22"/>
                <w:lang w:val="es-ES"/>
              </w:rPr>
              <w:t>Daya penerima (dBm)</w:t>
            </w:r>
          </w:p>
        </w:tc>
      </w:tr>
      <w:tr w:rsidR="002A5B6F" w:rsidRPr="002A5B6F" w:rsidTr="008E1228">
        <w:tc>
          <w:tcPr>
            <w:cnfStyle w:val="001000000000" w:firstRow="0" w:lastRow="0" w:firstColumn="1" w:lastColumn="0" w:oddVBand="0" w:evenVBand="0" w:oddHBand="0" w:evenHBand="0" w:firstRowFirstColumn="0" w:firstRowLastColumn="0" w:lastRowFirstColumn="0" w:lastRowLastColumn="0"/>
            <w:tcW w:w="817" w:type="dxa"/>
            <w:vAlign w:val="center"/>
          </w:tcPr>
          <w:p w:rsidR="002A5B6F" w:rsidRPr="002A5B6F" w:rsidRDefault="002A5B6F" w:rsidP="002A5B6F">
            <w:pPr>
              <w:tabs>
                <w:tab w:val="left" w:pos="426"/>
              </w:tabs>
              <w:jc w:val="left"/>
              <w:rPr>
                <w:rFonts w:cs="Tahoma"/>
                <w:b w:val="0"/>
                <w:szCs w:val="22"/>
                <w:lang w:val="es-ES"/>
              </w:rPr>
            </w:pPr>
            <w:r w:rsidRPr="002A5B6F">
              <w:rPr>
                <w:rFonts w:cs="Tahoma"/>
                <w:b w:val="0"/>
                <w:color w:val="000000"/>
                <w:szCs w:val="22"/>
                <w:lang w:val="es-ES"/>
              </w:rPr>
              <w:t>L</w:t>
            </w:r>
          </w:p>
        </w:tc>
        <w:tc>
          <w:tcPr>
            <w:tcW w:w="284"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lang w:val="es-ES"/>
              </w:rPr>
              <w:t>:</w:t>
            </w:r>
          </w:p>
        </w:tc>
        <w:tc>
          <w:tcPr>
            <w:tcW w:w="4110" w:type="dxa"/>
          </w:tcPr>
          <w:p w:rsidR="002A5B6F" w:rsidRPr="002A5B6F" w:rsidRDefault="002A5B6F" w:rsidP="002A5B6F">
            <w:pPr>
              <w:ind w:right="140"/>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color w:val="000000"/>
                <w:szCs w:val="22"/>
                <w:lang w:val="es-ES"/>
              </w:rPr>
              <w:t xml:space="preserve">Panjang serat optik (Km) </w:t>
            </w:r>
          </w:p>
        </w:tc>
        <w:tc>
          <w:tcPr>
            <w:tcW w:w="567"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szCs w:val="22"/>
              </w:rPr>
            </w:pPr>
            <w:r w:rsidRPr="002A5B6F">
              <w:rPr>
                <w:rFonts w:cs="Tahoma"/>
                <w:szCs w:val="22"/>
              </w:rPr>
              <w:t>SM</w:t>
            </w:r>
          </w:p>
        </w:tc>
        <w:tc>
          <w:tcPr>
            <w:tcW w:w="283" w:type="dxa"/>
          </w:tcPr>
          <w:p w:rsidR="002A5B6F" w:rsidRPr="002A5B6F" w:rsidRDefault="002A5B6F" w:rsidP="002A5B6F">
            <w:pPr>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rPr>
              <w:t>:</w:t>
            </w:r>
          </w:p>
        </w:tc>
        <w:tc>
          <w:tcPr>
            <w:tcW w:w="3119" w:type="dxa"/>
          </w:tcPr>
          <w:p w:rsidR="002A5B6F" w:rsidRPr="002A5B6F" w:rsidRDefault="002A5B6F" w:rsidP="002A5B6F">
            <w:pPr>
              <w:ind w:right="-2"/>
              <w:jc w:val="left"/>
              <w:cnfStyle w:val="000000000000" w:firstRow="0" w:lastRow="0" w:firstColumn="0" w:lastColumn="0" w:oddVBand="0" w:evenVBand="0" w:oddHBand="0" w:evenHBand="0" w:firstRowFirstColumn="0" w:firstRowLastColumn="0" w:lastRowFirstColumn="0" w:lastRowLastColumn="0"/>
              <w:rPr>
                <w:rFonts w:cs="Tahoma"/>
                <w:szCs w:val="22"/>
                <w:lang w:val="es-ES"/>
              </w:rPr>
            </w:pPr>
            <w:r w:rsidRPr="002A5B6F">
              <w:rPr>
                <w:rFonts w:cs="Tahoma"/>
                <w:szCs w:val="22"/>
              </w:rPr>
              <w:t>Safety Margin (6-8 dB)</w:t>
            </w:r>
          </w:p>
        </w:tc>
      </w:tr>
    </w:tbl>
    <w:p w:rsidR="00426ED9" w:rsidRPr="002A5B6F" w:rsidRDefault="00426ED9" w:rsidP="002A5B6F">
      <w:pPr>
        <w:rPr>
          <w:rFonts w:cs="Tahoma"/>
          <w:b/>
          <w:szCs w:val="22"/>
        </w:rPr>
      </w:pPr>
      <w:bookmarkStart w:id="2" w:name="_Toc452286155"/>
    </w:p>
    <w:p w:rsidR="007E2D29" w:rsidRPr="002A5B6F" w:rsidRDefault="007E2D29" w:rsidP="002A5B6F">
      <w:pPr>
        <w:pStyle w:val="ListParagraph"/>
        <w:keepNext/>
        <w:numPr>
          <w:ilvl w:val="0"/>
          <w:numId w:val="5"/>
        </w:numPr>
        <w:ind w:left="426" w:hanging="426"/>
        <w:outlineLvl w:val="2"/>
        <w:rPr>
          <w:rFonts w:cs="Tahoma"/>
          <w:b/>
          <w:szCs w:val="22"/>
        </w:rPr>
      </w:pPr>
      <w:r w:rsidRPr="002A5B6F">
        <w:rPr>
          <w:rFonts w:cs="Tahoma"/>
          <w:b/>
          <w:szCs w:val="22"/>
        </w:rPr>
        <w:t>Kualitas Transmisi (S/N)</w:t>
      </w:r>
      <w:bookmarkEnd w:id="2"/>
    </w:p>
    <w:p w:rsidR="002A5B6F" w:rsidRDefault="002A5B6F" w:rsidP="002A5B6F">
      <w:pPr>
        <w:rPr>
          <w:rFonts w:cs="Tahoma"/>
          <w:color w:val="000000"/>
          <w:szCs w:val="22"/>
        </w:rPr>
      </w:pPr>
    </w:p>
    <w:p w:rsidR="007E2D29" w:rsidRPr="002A5B6F" w:rsidRDefault="007E2D29" w:rsidP="002A5B6F">
      <w:pPr>
        <w:rPr>
          <w:rFonts w:cs="Tahoma"/>
          <w:color w:val="000000"/>
          <w:szCs w:val="22"/>
        </w:rPr>
      </w:pPr>
      <w:r w:rsidRPr="002A5B6F">
        <w:rPr>
          <w:rFonts w:cs="Tahoma"/>
          <w:color w:val="000000"/>
          <w:szCs w:val="22"/>
          <w:lang w:val="es-ES"/>
        </w:rPr>
        <w:t>Dalam menentukan kualitas transmisi digunakan parameter signal to noise</w:t>
      </w:r>
      <w:r w:rsidRPr="002A5B6F">
        <w:rPr>
          <w:rFonts w:cs="Tahoma"/>
          <w:color w:val="000000"/>
          <w:szCs w:val="22"/>
        </w:rPr>
        <w:t xml:space="preserve"> </w:t>
      </w:r>
      <w:r w:rsidRPr="002A5B6F">
        <w:rPr>
          <w:rFonts w:cs="Tahoma"/>
          <w:color w:val="000000"/>
          <w:szCs w:val="22"/>
          <w:lang w:val="es-ES"/>
        </w:rPr>
        <w:t>ratio (S/N) atau Bit Error Rate (BER). S/N merupakan perbandingan antara daya</w:t>
      </w:r>
      <w:r w:rsidRPr="002A5B6F">
        <w:rPr>
          <w:rFonts w:cs="Tahoma"/>
          <w:color w:val="000000"/>
          <w:szCs w:val="22"/>
        </w:rPr>
        <w:t xml:space="preserve"> </w:t>
      </w:r>
      <w:r w:rsidRPr="002A5B6F">
        <w:rPr>
          <w:rFonts w:cs="Tahoma"/>
          <w:color w:val="000000"/>
          <w:szCs w:val="22"/>
          <w:lang w:val="es-ES"/>
        </w:rPr>
        <w:t>sinyal tehadap daya noise pada satu titik yang sama, dapat dirumuskan sebagai</w:t>
      </w:r>
      <w:r w:rsidRPr="002A5B6F">
        <w:rPr>
          <w:rFonts w:cs="Tahoma"/>
          <w:color w:val="000000"/>
          <w:szCs w:val="22"/>
        </w:rPr>
        <w:t xml:space="preserve"> </w:t>
      </w:r>
      <w:r w:rsidRPr="002A5B6F">
        <w:rPr>
          <w:rFonts w:cs="Tahoma"/>
          <w:color w:val="000000"/>
          <w:szCs w:val="22"/>
          <w:lang w:val="es-ES"/>
        </w:rPr>
        <w:t>berikut:</w:t>
      </w:r>
    </w:p>
    <w:p w:rsidR="002A5B6F" w:rsidRPr="002A5B6F" w:rsidRDefault="002A5B6F" w:rsidP="002A5B6F">
      <w:pPr>
        <w:jc w:val="right"/>
        <w:rPr>
          <w:rFonts w:cs="Tahoma"/>
          <w:szCs w:val="22"/>
        </w:rPr>
      </w:pPr>
    </w:p>
    <w:p w:rsidR="007E2D29" w:rsidRPr="002A5B6F" w:rsidRDefault="007E2D29" w:rsidP="002A5B6F">
      <w:pPr>
        <w:jc w:val="right"/>
        <w:rPr>
          <w:rFonts w:cs="Tahoma"/>
          <w:szCs w:val="22"/>
        </w:rPr>
      </w:pPr>
      <m:oMath>
        <m:r>
          <w:rPr>
            <w:rFonts w:ascii="Cambria Math" w:hAnsi="Cambria Math" w:cs="Tahoma"/>
            <w:szCs w:val="22"/>
          </w:rPr>
          <m:t xml:space="preserve">Signal-to-Noise Ratio </m:t>
        </m:r>
        <m:d>
          <m:dPr>
            <m:ctrlPr>
              <w:rPr>
                <w:rFonts w:ascii="Cambria Math" w:hAnsi="Cambria Math" w:cs="Tahoma"/>
                <w:i/>
                <w:szCs w:val="22"/>
              </w:rPr>
            </m:ctrlPr>
          </m:dPr>
          <m:e>
            <m:f>
              <m:fPr>
                <m:ctrlPr>
                  <w:rPr>
                    <w:rFonts w:ascii="Cambria Math" w:hAnsi="Cambria Math" w:cs="Tahoma"/>
                    <w:i/>
                    <w:szCs w:val="22"/>
                  </w:rPr>
                </m:ctrlPr>
              </m:fPr>
              <m:num>
                <m:r>
                  <w:rPr>
                    <w:rFonts w:ascii="Cambria Math" w:hAnsi="Cambria Math" w:cs="Tahoma"/>
                    <w:szCs w:val="22"/>
                  </w:rPr>
                  <m:t>S</m:t>
                </m:r>
              </m:num>
              <m:den>
                <m:r>
                  <w:rPr>
                    <w:rFonts w:ascii="Cambria Math" w:hAnsi="Cambria Math" w:cs="Tahoma"/>
                    <w:szCs w:val="22"/>
                  </w:rPr>
                  <m:t>N</m:t>
                </m:r>
              </m:den>
            </m:f>
          </m:e>
        </m:d>
        <m:r>
          <w:rPr>
            <w:rFonts w:ascii="Cambria Math" w:hAnsi="Cambria Math" w:cs="Tahoma"/>
            <w:szCs w:val="22"/>
          </w:rPr>
          <m:t>=</m:t>
        </m:r>
        <m:f>
          <m:fPr>
            <m:ctrlPr>
              <w:rPr>
                <w:rFonts w:ascii="Cambria Math" w:hAnsi="Cambria Math" w:cs="Tahoma"/>
                <w:i/>
                <w:szCs w:val="22"/>
              </w:rPr>
            </m:ctrlPr>
          </m:fPr>
          <m:num>
            <m:r>
              <w:rPr>
                <w:rFonts w:ascii="Cambria Math" w:hAnsi="Cambria Math" w:cs="Tahoma"/>
                <w:szCs w:val="22"/>
              </w:rPr>
              <m:t>Signal Power</m:t>
            </m:r>
          </m:num>
          <m:den>
            <m:r>
              <w:rPr>
                <w:rFonts w:ascii="Cambria Math" w:hAnsi="Cambria Math" w:cs="Tahoma"/>
                <w:szCs w:val="22"/>
              </w:rPr>
              <m:t>Shot noise+noise dark current+thermal noise</m:t>
            </m:r>
          </m:den>
        </m:f>
        <m:r>
          <w:rPr>
            <w:rFonts w:ascii="Cambria Math" w:hAnsi="Cambria Math" w:cs="Tahoma"/>
            <w:szCs w:val="22"/>
          </w:rPr>
          <m:t xml:space="preserve">  </m:t>
        </m:r>
      </m:oMath>
      <w:r w:rsidR="00426ED9" w:rsidRPr="002A5B6F">
        <w:rPr>
          <w:rFonts w:cs="Tahoma"/>
          <w:szCs w:val="22"/>
        </w:rPr>
        <w:tab/>
      </w:r>
      <w:r w:rsidR="002A5B6F">
        <w:rPr>
          <w:rFonts w:cs="Tahoma"/>
          <w:szCs w:val="22"/>
        </w:rPr>
        <w:t>(2.</w:t>
      </w:r>
      <w:r w:rsidRPr="002A5B6F">
        <w:rPr>
          <w:rFonts w:cs="Tahoma"/>
          <w:szCs w:val="22"/>
        </w:rPr>
        <w:t>9)</w:t>
      </w:r>
    </w:p>
    <w:p w:rsidR="002A5B6F" w:rsidRDefault="002A5B6F" w:rsidP="002A5B6F">
      <w:pPr>
        <w:rPr>
          <w:rFonts w:cs="Tahoma"/>
          <w:color w:val="000000"/>
          <w:szCs w:val="22"/>
        </w:rPr>
      </w:pPr>
    </w:p>
    <w:p w:rsidR="007E2D29" w:rsidRDefault="007E2D29" w:rsidP="002A5B6F">
      <w:pPr>
        <w:rPr>
          <w:rFonts w:cs="Tahoma"/>
          <w:color w:val="000000"/>
          <w:szCs w:val="22"/>
        </w:rPr>
      </w:pPr>
      <w:r w:rsidRPr="002A5B6F">
        <w:rPr>
          <w:rFonts w:cs="Tahoma"/>
          <w:color w:val="000000"/>
          <w:szCs w:val="22"/>
          <w:lang w:val="es-ES"/>
        </w:rPr>
        <w:t>Perhitungan daya sinyal (signal power) dan daya noise (noise power) adalah sebagai</w:t>
      </w:r>
      <w:r w:rsidRPr="002A5B6F">
        <w:rPr>
          <w:rFonts w:cs="Tahoma"/>
          <w:color w:val="000000"/>
          <w:szCs w:val="22"/>
          <w:lang w:val="es-ES"/>
        </w:rPr>
        <w:br/>
        <w:t>berikut:</w:t>
      </w:r>
    </w:p>
    <w:p w:rsidR="00D7465B" w:rsidRPr="00D7465B" w:rsidRDefault="00D7465B" w:rsidP="002A5B6F">
      <w:pPr>
        <w:rPr>
          <w:rFonts w:cs="Tahoma"/>
          <w:color w:val="000000"/>
          <w:szCs w:val="22"/>
        </w:rPr>
      </w:pPr>
    </w:p>
    <w:p w:rsidR="007E2D29" w:rsidRDefault="007E2D29" w:rsidP="002A5B6F">
      <w:pPr>
        <w:numPr>
          <w:ilvl w:val="0"/>
          <w:numId w:val="25"/>
        </w:numPr>
        <w:ind w:left="284" w:hanging="284"/>
        <w:contextualSpacing/>
        <w:jc w:val="left"/>
        <w:rPr>
          <w:rFonts w:eastAsia="Calibri" w:cs="Tahoma"/>
          <w:szCs w:val="22"/>
        </w:rPr>
      </w:pPr>
      <w:r w:rsidRPr="002A5B6F">
        <w:rPr>
          <w:rFonts w:eastAsia="Calibri" w:cs="Tahoma"/>
          <w:szCs w:val="22"/>
        </w:rPr>
        <w:t>Daya Sinyal (</w:t>
      </w:r>
      <w:r w:rsidRPr="002A5B6F">
        <w:rPr>
          <w:rFonts w:eastAsia="Calibri" w:cs="Tahoma"/>
          <w:i/>
          <w:szCs w:val="22"/>
        </w:rPr>
        <w:t>Signal Power</w:t>
      </w:r>
      <w:r w:rsidRPr="002A5B6F">
        <w:rPr>
          <w:rFonts w:eastAsia="Calibri" w:cs="Tahoma"/>
          <w:szCs w:val="22"/>
        </w:rPr>
        <w:t>)</w:t>
      </w:r>
    </w:p>
    <w:p w:rsidR="00D7465B" w:rsidRPr="002A5B6F" w:rsidRDefault="00D7465B" w:rsidP="00D7465B">
      <w:pPr>
        <w:ind w:left="284"/>
        <w:contextualSpacing/>
        <w:jc w:val="left"/>
        <w:rPr>
          <w:rFonts w:eastAsia="Calibri" w:cs="Tahoma"/>
          <w:szCs w:val="22"/>
        </w:rPr>
      </w:pPr>
    </w:p>
    <w:p w:rsidR="007E2D29" w:rsidRDefault="007E2D29" w:rsidP="002A5B6F">
      <w:pPr>
        <w:ind w:left="284"/>
        <w:jc w:val="left"/>
        <w:rPr>
          <w:rFonts w:cs="Tahoma"/>
          <w:color w:val="000000"/>
          <w:szCs w:val="22"/>
        </w:rPr>
      </w:pPr>
      <w:r w:rsidRPr="002A5B6F">
        <w:rPr>
          <w:rFonts w:cs="Tahoma"/>
          <w:color w:val="000000"/>
          <w:szCs w:val="22"/>
          <w:lang w:val="es-ES"/>
        </w:rPr>
        <w:t>Daya sinyal merupakan kuat daya sinyal yang diterima pada receiver. Besar</w:t>
      </w:r>
      <w:r w:rsidRPr="002A5B6F">
        <w:rPr>
          <w:rFonts w:cs="Tahoma"/>
          <w:color w:val="000000"/>
          <w:szCs w:val="22"/>
        </w:rPr>
        <w:t xml:space="preserve"> </w:t>
      </w:r>
      <w:r w:rsidRPr="002A5B6F">
        <w:rPr>
          <w:rFonts w:cs="Tahoma"/>
          <w:color w:val="000000"/>
          <w:szCs w:val="22"/>
          <w:lang w:val="es-ES"/>
        </w:rPr>
        <w:t>daya sinyal di penerima dituj</w:t>
      </w:r>
      <w:r w:rsidR="002A5B6F">
        <w:rPr>
          <w:rFonts w:cs="Tahoma"/>
          <w:color w:val="000000"/>
          <w:szCs w:val="22"/>
          <w:lang w:val="es-ES"/>
        </w:rPr>
        <w:t>ukan dengan persamaan berikut</w:t>
      </w:r>
      <w:r w:rsidR="002A5B6F">
        <w:rPr>
          <w:rFonts w:cs="Tahoma"/>
          <w:color w:val="000000"/>
          <w:szCs w:val="22"/>
        </w:rPr>
        <w:t xml:space="preserve"> </w:t>
      </w:r>
      <w:r w:rsidR="002A5B6F">
        <w:rPr>
          <w:rFonts w:cs="Tahoma"/>
          <w:b/>
          <w:color w:val="000000"/>
          <w:szCs w:val="22"/>
        </w:rPr>
        <w:t>(Agrawal, 2001)</w:t>
      </w:r>
      <w:r w:rsidRPr="002A5B6F">
        <w:rPr>
          <w:rFonts w:cs="Tahoma"/>
          <w:color w:val="000000"/>
          <w:szCs w:val="22"/>
          <w:lang w:val="es-ES"/>
        </w:rPr>
        <w:t>:</w:t>
      </w:r>
    </w:p>
    <w:p w:rsidR="00D7465B" w:rsidRPr="00D7465B" w:rsidRDefault="00D7465B" w:rsidP="002A5B6F">
      <w:pPr>
        <w:ind w:left="284"/>
        <w:jc w:val="left"/>
        <w:rPr>
          <w:rFonts w:cs="Tahoma"/>
          <w:color w:val="000000"/>
          <w:szCs w:val="22"/>
        </w:rPr>
      </w:pPr>
    </w:p>
    <w:p w:rsidR="007E2D29" w:rsidRDefault="007E2D29" w:rsidP="002A5B6F">
      <w:pPr>
        <w:ind w:left="284" w:firstLine="282"/>
        <w:jc w:val="right"/>
        <w:rPr>
          <w:rFonts w:cs="Tahoma"/>
          <w:szCs w:val="22"/>
        </w:rPr>
      </w:pPr>
      <m:oMath>
        <m:r>
          <w:rPr>
            <w:rFonts w:ascii="Cambria Math" w:hAnsi="Cambria Math" w:cs="Tahoma"/>
            <w:color w:val="000000"/>
            <w:szCs w:val="22"/>
          </w:rPr>
          <m:t>Signal Power=</m:t>
        </m:r>
        <m:d>
          <m:dPr>
            <m:begChr m:val="〈"/>
            <m:endChr m:val="〉"/>
            <m:ctrlPr>
              <w:rPr>
                <w:rFonts w:ascii="Cambria Math" w:hAnsi="Cambria Math" w:cs="Tahoma"/>
                <w:i/>
                <w:szCs w:val="22"/>
              </w:rPr>
            </m:ctrlPr>
          </m:dPr>
          <m:e>
            <m:sSup>
              <m:sSupPr>
                <m:ctrlPr>
                  <w:rPr>
                    <w:rFonts w:ascii="Cambria Math" w:hAnsi="Cambria Math" w:cs="Tahoma"/>
                    <w:i/>
                    <w:szCs w:val="22"/>
                  </w:rPr>
                </m:ctrlPr>
              </m:sSupPr>
              <m:e>
                <m:sSub>
                  <m:sSubPr>
                    <m:ctrlPr>
                      <w:rPr>
                        <w:rFonts w:ascii="Cambria Math" w:hAnsi="Cambria Math" w:cs="Tahoma"/>
                        <w:i/>
                        <w:szCs w:val="22"/>
                      </w:rPr>
                    </m:ctrlPr>
                  </m:sSubPr>
                  <m:e>
                    <m:r>
                      <w:rPr>
                        <w:rFonts w:ascii="Cambria Math" w:hAnsi="Cambria Math" w:cs="Tahoma"/>
                        <w:szCs w:val="22"/>
                      </w:rPr>
                      <m:t>I</m:t>
                    </m:r>
                  </m:e>
                  <m:sub>
                    <m:r>
                      <w:rPr>
                        <w:rFonts w:ascii="Cambria Math" w:hAnsi="Cambria Math" w:cs="Tahoma"/>
                        <w:szCs w:val="22"/>
                      </w:rPr>
                      <m:t>p</m:t>
                    </m:r>
                  </m:sub>
                </m:sSub>
              </m:e>
              <m:sup>
                <m:r>
                  <w:rPr>
                    <w:rFonts w:ascii="Cambria Math" w:hAnsi="Cambria Math" w:cs="Tahoma"/>
                    <w:szCs w:val="22"/>
                  </w:rPr>
                  <m:t>2</m:t>
                </m:r>
              </m:sup>
            </m:sSup>
          </m:e>
        </m:d>
        <m:sSup>
          <m:sSupPr>
            <m:ctrlPr>
              <w:rPr>
                <w:rFonts w:ascii="Cambria Math" w:hAnsi="Cambria Math" w:cs="Tahoma"/>
                <w:i/>
                <w:szCs w:val="22"/>
              </w:rPr>
            </m:ctrlPr>
          </m:sSupPr>
          <m:e>
            <m:r>
              <w:rPr>
                <w:rFonts w:ascii="Cambria Math" w:hAnsi="Cambria Math" w:cs="Tahoma"/>
                <w:szCs w:val="22"/>
              </w:rPr>
              <m:t>M</m:t>
            </m:r>
          </m:e>
          <m:sup>
            <m:r>
              <w:rPr>
                <w:rFonts w:ascii="Cambria Math" w:hAnsi="Cambria Math" w:cs="Tahoma"/>
                <w:szCs w:val="22"/>
              </w:rPr>
              <m:t>2</m:t>
            </m:r>
          </m:sup>
        </m:sSup>
      </m:oMath>
      <w:r w:rsidRPr="002A5B6F">
        <w:rPr>
          <w:rFonts w:cs="Tahoma"/>
          <w:szCs w:val="22"/>
        </w:rPr>
        <w:tab/>
      </w:r>
      <w:r w:rsidRPr="002A5B6F">
        <w:rPr>
          <w:rFonts w:cs="Tahoma"/>
          <w:szCs w:val="22"/>
        </w:rPr>
        <w:tab/>
      </w:r>
      <w:r w:rsidR="002A5B6F">
        <w:rPr>
          <w:rFonts w:cs="Tahoma"/>
          <w:szCs w:val="22"/>
        </w:rPr>
        <w:tab/>
      </w:r>
      <w:r w:rsidR="002A5B6F">
        <w:rPr>
          <w:rFonts w:cs="Tahoma"/>
          <w:szCs w:val="22"/>
        </w:rPr>
        <w:tab/>
        <w:t>(2.1</w:t>
      </w:r>
      <w:r w:rsidRPr="002A5B6F">
        <w:rPr>
          <w:rFonts w:cs="Tahoma"/>
          <w:szCs w:val="22"/>
        </w:rPr>
        <w:t>0)</w:t>
      </w:r>
    </w:p>
    <w:p w:rsidR="00D7465B" w:rsidRPr="002A5B6F" w:rsidRDefault="00D7465B" w:rsidP="002A5B6F">
      <w:pPr>
        <w:ind w:left="284" w:firstLine="282"/>
        <w:jc w:val="right"/>
        <w:rPr>
          <w:rFonts w:cs="Tahoma"/>
          <w:szCs w:val="22"/>
        </w:rPr>
      </w:pPr>
    </w:p>
    <w:p w:rsidR="007E2D29" w:rsidRPr="002A5B6F" w:rsidRDefault="007E2D29" w:rsidP="002A5B6F">
      <w:pPr>
        <w:ind w:left="284" w:firstLine="282"/>
        <w:jc w:val="right"/>
        <w:rPr>
          <w:rFonts w:cs="Tahoma"/>
          <w:szCs w:val="22"/>
        </w:rPr>
      </w:pPr>
      <m:oMath>
        <m:r>
          <w:rPr>
            <w:rFonts w:ascii="Cambria Math" w:hAnsi="Cambria Math" w:cs="Tahoma"/>
            <w:color w:val="000000"/>
            <w:szCs w:val="22"/>
          </w:rPr>
          <m:t>Signal Power=</m:t>
        </m:r>
        <m:sSup>
          <m:sSupPr>
            <m:ctrlPr>
              <w:rPr>
                <w:rFonts w:ascii="Cambria Math" w:hAnsi="Cambria Math" w:cs="Tahoma"/>
                <w:i/>
                <w:color w:val="000000"/>
                <w:szCs w:val="22"/>
              </w:rPr>
            </m:ctrlPr>
          </m:sSupPr>
          <m:e>
            <m:d>
              <m:dPr>
                <m:ctrlPr>
                  <w:rPr>
                    <w:rFonts w:ascii="Cambria Math" w:hAnsi="Cambria Math" w:cs="Tahoma"/>
                    <w:i/>
                    <w:color w:val="000000"/>
                    <w:szCs w:val="22"/>
                  </w:rPr>
                </m:ctrlPr>
              </m:dPr>
              <m:e>
                <m:f>
                  <m:fPr>
                    <m:ctrlPr>
                      <w:rPr>
                        <w:rFonts w:ascii="Cambria Math" w:hAnsi="Cambria Math" w:cs="Tahoma"/>
                        <w:i/>
                        <w:szCs w:val="22"/>
                      </w:rPr>
                    </m:ctrlPr>
                  </m:fPr>
                  <m:num>
                    <m:r>
                      <m:rPr>
                        <m:sty m:val="p"/>
                      </m:rPr>
                      <w:rPr>
                        <w:rFonts w:ascii="Cambria Math" w:hAnsi="Cambria Math" w:cs="Tahoma"/>
                        <w:color w:val="000000"/>
                        <w:szCs w:val="22"/>
                        <w:lang w:val="es-ES"/>
                      </w:rPr>
                      <m:t>η</m:t>
                    </m:r>
                    <m:r>
                      <w:rPr>
                        <w:rFonts w:ascii="Cambria Math" w:hAnsi="Cambria Math" w:cs="Tahoma"/>
                        <w:szCs w:val="22"/>
                      </w:rPr>
                      <m:t>q</m:t>
                    </m:r>
                  </m:num>
                  <m:den>
                    <m:r>
                      <w:rPr>
                        <w:rFonts w:ascii="Cambria Math" w:hAnsi="Cambria Math" w:cs="Tahoma"/>
                        <w:szCs w:val="22"/>
                      </w:rPr>
                      <m:t>hv</m:t>
                    </m:r>
                  </m:den>
                </m:f>
                <m:sSub>
                  <m:sSubPr>
                    <m:ctrlPr>
                      <w:rPr>
                        <w:rFonts w:ascii="Cambria Math" w:hAnsi="Cambria Math" w:cs="Tahoma"/>
                        <w:i/>
                        <w:szCs w:val="22"/>
                      </w:rPr>
                    </m:ctrlPr>
                  </m:sSubPr>
                  <m:e>
                    <m:r>
                      <w:rPr>
                        <w:rFonts w:ascii="Cambria Math" w:hAnsi="Cambria Math" w:cs="Tahoma"/>
                        <w:szCs w:val="22"/>
                      </w:rPr>
                      <m:t>P</m:t>
                    </m:r>
                  </m:e>
                  <m:sub>
                    <m:r>
                      <w:rPr>
                        <w:rFonts w:ascii="Cambria Math" w:hAnsi="Cambria Math" w:cs="Tahoma"/>
                        <w:szCs w:val="22"/>
                      </w:rPr>
                      <m:t>r</m:t>
                    </m:r>
                  </m:sub>
                </m:sSub>
              </m:e>
            </m:d>
          </m:e>
          <m:sup>
            <m:r>
              <w:rPr>
                <w:rFonts w:ascii="Cambria Math" w:hAnsi="Cambria Math" w:cs="Tahoma"/>
                <w:color w:val="000000"/>
                <w:szCs w:val="22"/>
              </w:rPr>
              <m:t>2</m:t>
            </m:r>
          </m:sup>
        </m:sSup>
        <m:sSup>
          <m:sSupPr>
            <m:ctrlPr>
              <w:rPr>
                <w:rFonts w:ascii="Cambria Math" w:hAnsi="Cambria Math" w:cs="Tahoma"/>
                <w:i/>
                <w:szCs w:val="22"/>
              </w:rPr>
            </m:ctrlPr>
          </m:sSupPr>
          <m:e>
            <m:r>
              <w:rPr>
                <w:rFonts w:ascii="Cambria Math" w:hAnsi="Cambria Math" w:cs="Tahoma"/>
                <w:szCs w:val="22"/>
              </w:rPr>
              <m:t>M</m:t>
            </m:r>
          </m:e>
          <m:sup>
            <m:r>
              <w:rPr>
                <w:rFonts w:ascii="Cambria Math" w:hAnsi="Cambria Math" w:cs="Tahoma"/>
                <w:szCs w:val="22"/>
              </w:rPr>
              <m:t>2</m:t>
            </m:r>
          </m:sup>
        </m:sSup>
      </m:oMath>
      <w:r w:rsidRPr="002A5B6F">
        <w:rPr>
          <w:rFonts w:cs="Tahoma"/>
          <w:szCs w:val="22"/>
        </w:rPr>
        <w:tab/>
      </w:r>
      <w:r w:rsidRPr="002A5B6F">
        <w:rPr>
          <w:rFonts w:cs="Tahoma"/>
          <w:szCs w:val="22"/>
        </w:rPr>
        <w:tab/>
      </w:r>
      <w:r w:rsidRPr="002A5B6F">
        <w:rPr>
          <w:rFonts w:cs="Tahoma"/>
          <w:szCs w:val="22"/>
        </w:rPr>
        <w:tab/>
      </w:r>
      <w:r w:rsidR="002A5B6F">
        <w:rPr>
          <w:rFonts w:cs="Tahoma"/>
          <w:szCs w:val="22"/>
        </w:rPr>
        <w:tab/>
        <w:t>(2.1</w:t>
      </w:r>
      <w:r w:rsidRPr="002A5B6F">
        <w:rPr>
          <w:rFonts w:cs="Tahoma"/>
          <w:szCs w:val="22"/>
        </w:rPr>
        <w:t>1)</w:t>
      </w:r>
    </w:p>
    <w:p w:rsidR="007E2D29" w:rsidRPr="002A5B6F" w:rsidRDefault="007E2D29" w:rsidP="002A5B6F">
      <w:pPr>
        <w:ind w:firstLine="284"/>
        <w:jc w:val="left"/>
        <w:rPr>
          <w:rFonts w:cs="Tahoma"/>
          <w:color w:val="000000"/>
          <w:szCs w:val="22"/>
        </w:rPr>
      </w:pPr>
      <w:r w:rsidRPr="002A5B6F">
        <w:rPr>
          <w:rFonts w:cs="Tahoma"/>
          <w:color w:val="000000"/>
          <w:szCs w:val="22"/>
        </w:rPr>
        <w:t>K</w:t>
      </w:r>
      <w:r w:rsidRPr="002A5B6F">
        <w:rPr>
          <w:rFonts w:cs="Tahoma"/>
          <w:color w:val="000000"/>
          <w:szCs w:val="22"/>
          <w:lang w:val="es-ES"/>
        </w:rPr>
        <w:t>eterangan</w:t>
      </w:r>
    </w:p>
    <w:p w:rsidR="007E2D29" w:rsidRPr="002A5B6F" w:rsidRDefault="00683BCF" w:rsidP="002A5B6F">
      <w:pPr>
        <w:ind w:left="284"/>
        <w:jc w:val="left"/>
        <w:rPr>
          <w:rFonts w:cs="Tahoma"/>
          <w:szCs w:val="22"/>
        </w:rPr>
      </w:pPr>
      <m:oMath>
        <m:sSub>
          <m:sSubPr>
            <m:ctrlPr>
              <w:rPr>
                <w:rFonts w:ascii="Cambria Math" w:hAnsi="Cambria Math" w:cs="Tahoma"/>
                <w:i/>
                <w:szCs w:val="22"/>
              </w:rPr>
            </m:ctrlPr>
          </m:sSubPr>
          <m:e>
            <m:r>
              <w:rPr>
                <w:rFonts w:ascii="Cambria Math" w:hAnsi="Cambria Math" w:cs="Tahoma"/>
                <w:szCs w:val="22"/>
              </w:rPr>
              <m:t>i</m:t>
            </m:r>
          </m:e>
          <m:sub>
            <m:r>
              <w:rPr>
                <w:rFonts w:ascii="Cambria Math" w:hAnsi="Cambria Math" w:cs="Tahoma"/>
                <w:szCs w:val="22"/>
              </w:rPr>
              <m:t>p</m:t>
            </m:r>
          </m:sub>
        </m:sSub>
      </m:oMath>
      <w:r w:rsidR="00426ED9" w:rsidRPr="002A5B6F">
        <w:rPr>
          <w:rFonts w:cs="Tahoma"/>
          <w:szCs w:val="22"/>
        </w:rPr>
        <w:t>(t)</w:t>
      </w:r>
      <w:r w:rsidR="00426ED9" w:rsidRPr="002A5B6F">
        <w:rPr>
          <w:rFonts w:cs="Tahoma"/>
          <w:szCs w:val="22"/>
        </w:rPr>
        <w:tab/>
      </w:r>
      <w:r w:rsidR="007E2D29" w:rsidRPr="002A5B6F">
        <w:rPr>
          <w:rFonts w:cs="Tahoma"/>
          <w:szCs w:val="22"/>
        </w:rPr>
        <w:t>: Arus primer komponen AC</w:t>
      </w:r>
    </w:p>
    <w:p w:rsidR="007E2D29" w:rsidRDefault="00683BCF" w:rsidP="002A5B6F">
      <w:pPr>
        <w:ind w:left="284"/>
        <w:jc w:val="left"/>
        <w:rPr>
          <w:rFonts w:cs="Tahoma"/>
          <w:color w:val="000000"/>
          <w:szCs w:val="22"/>
        </w:rPr>
      </w:pPr>
      <m:oMath>
        <m:sSub>
          <m:sSubPr>
            <m:ctrlPr>
              <w:rPr>
                <w:rFonts w:ascii="Cambria Math" w:hAnsi="Cambria Math" w:cs="Tahoma"/>
                <w:i/>
                <w:szCs w:val="22"/>
              </w:rPr>
            </m:ctrlPr>
          </m:sSubPr>
          <m:e>
            <m:r>
              <w:rPr>
                <w:rFonts w:ascii="Cambria Math" w:hAnsi="Cambria Math" w:cs="Tahoma"/>
                <w:szCs w:val="22"/>
              </w:rPr>
              <m:t>I</m:t>
            </m:r>
          </m:e>
          <m:sub>
            <m:r>
              <w:rPr>
                <w:rFonts w:ascii="Cambria Math" w:hAnsi="Cambria Math" w:cs="Tahoma"/>
                <w:szCs w:val="22"/>
              </w:rPr>
              <m:t>p</m:t>
            </m:r>
          </m:sub>
        </m:sSub>
      </m:oMath>
      <w:r w:rsidR="007E2D29" w:rsidRPr="002A5B6F">
        <w:rPr>
          <w:rFonts w:cs="Tahoma"/>
          <w:szCs w:val="22"/>
        </w:rPr>
        <w:tab/>
      </w:r>
      <w:r w:rsidR="00426ED9" w:rsidRPr="002A5B6F">
        <w:rPr>
          <w:rFonts w:cs="Tahoma"/>
          <w:szCs w:val="22"/>
        </w:rPr>
        <w:tab/>
      </w:r>
      <w:r w:rsidR="007E2D29" w:rsidRPr="002A5B6F">
        <w:rPr>
          <w:rFonts w:cs="Tahoma"/>
          <w:szCs w:val="22"/>
        </w:rPr>
        <w:t xml:space="preserve">: Arus primer komponen DC </w:t>
      </w:r>
      <w:r w:rsidR="007E2D29" w:rsidRPr="002A5B6F">
        <w:rPr>
          <w:rFonts w:cs="Tahoma"/>
          <w:color w:val="000000"/>
          <w:szCs w:val="22"/>
          <w:lang w:val="es-ES"/>
        </w:rPr>
        <w:br/>
        <w:t xml:space="preserve">Pr </w:t>
      </w:r>
      <w:r w:rsidR="007E2D29" w:rsidRPr="002A5B6F">
        <w:rPr>
          <w:rFonts w:cs="Tahoma"/>
          <w:color w:val="000000"/>
          <w:szCs w:val="22"/>
        </w:rPr>
        <w:tab/>
      </w:r>
      <w:r w:rsidR="00426ED9" w:rsidRPr="002A5B6F">
        <w:rPr>
          <w:rFonts w:cs="Tahoma"/>
          <w:color w:val="000000"/>
          <w:szCs w:val="22"/>
        </w:rPr>
        <w:tab/>
      </w:r>
      <w:r w:rsidR="007E2D29" w:rsidRPr="002A5B6F">
        <w:rPr>
          <w:rFonts w:cs="Tahoma"/>
          <w:color w:val="000000"/>
          <w:szCs w:val="22"/>
        </w:rPr>
        <w:t xml:space="preserve">: </w:t>
      </w:r>
      <w:r w:rsidR="007E2D29" w:rsidRPr="002A5B6F">
        <w:rPr>
          <w:rFonts w:cs="Tahoma"/>
          <w:color w:val="000000"/>
          <w:szCs w:val="22"/>
          <w:lang w:val="es-ES"/>
        </w:rPr>
        <w:t>daya sinyal yang diterima detector (W)</w:t>
      </w:r>
      <w:r w:rsidR="007E2D29" w:rsidRPr="002A5B6F">
        <w:rPr>
          <w:rFonts w:cs="Tahoma"/>
          <w:color w:val="000000"/>
          <w:szCs w:val="22"/>
          <w:lang w:val="es-ES"/>
        </w:rPr>
        <w:br/>
      </w:r>
      <w:r w:rsidR="007E2D29" w:rsidRPr="002A5B6F">
        <w:rPr>
          <w:rFonts w:cs="Tahoma"/>
          <w:color w:val="000000"/>
          <w:szCs w:val="22"/>
        </w:rPr>
        <w:t>R</w:t>
      </w:r>
      <w:r w:rsidR="007E2D29" w:rsidRPr="002A5B6F">
        <w:rPr>
          <w:rFonts w:cs="Tahoma"/>
          <w:color w:val="000000"/>
          <w:szCs w:val="22"/>
        </w:rPr>
        <w:tab/>
      </w:r>
      <w:r w:rsidR="00426ED9" w:rsidRPr="002A5B6F">
        <w:rPr>
          <w:rFonts w:cs="Tahoma"/>
          <w:color w:val="000000"/>
          <w:szCs w:val="22"/>
        </w:rPr>
        <w:tab/>
      </w:r>
      <w:r w:rsidR="007E2D29" w:rsidRPr="002A5B6F">
        <w:rPr>
          <w:rFonts w:cs="Tahoma"/>
          <w:color w:val="000000"/>
          <w:szCs w:val="22"/>
        </w:rPr>
        <w:t>: r</w:t>
      </w:r>
      <w:r w:rsidR="007E2D29" w:rsidRPr="002A5B6F">
        <w:rPr>
          <w:rFonts w:cs="Tahoma"/>
          <w:color w:val="000000"/>
          <w:szCs w:val="22"/>
          <w:lang w:val="es-ES"/>
        </w:rPr>
        <w:t>esponsivitas (A/W)</w:t>
      </w:r>
      <w:r w:rsidR="007E2D29" w:rsidRPr="002A5B6F">
        <w:rPr>
          <w:rFonts w:cs="Tahoma"/>
          <w:color w:val="000000"/>
          <w:szCs w:val="22"/>
          <w:lang w:val="es-ES"/>
        </w:rPr>
        <w:br/>
        <w:t>η</w:t>
      </w:r>
      <w:r w:rsidR="007E2D29" w:rsidRPr="002A5B6F">
        <w:rPr>
          <w:rFonts w:cs="Tahoma"/>
          <w:color w:val="000000"/>
          <w:szCs w:val="22"/>
        </w:rPr>
        <w:tab/>
      </w:r>
      <w:r w:rsidR="007E2D29" w:rsidRPr="002A5B6F">
        <w:rPr>
          <w:rFonts w:cs="Tahoma"/>
          <w:color w:val="000000"/>
          <w:szCs w:val="22"/>
        </w:rPr>
        <w:tab/>
        <w:t xml:space="preserve">: </w:t>
      </w:r>
      <w:r w:rsidR="007E2D29" w:rsidRPr="002A5B6F">
        <w:rPr>
          <w:rFonts w:cs="Tahoma"/>
          <w:color w:val="000000"/>
          <w:szCs w:val="22"/>
          <w:lang w:val="es-ES"/>
        </w:rPr>
        <w:t>efisiensi quantum (%)</w:t>
      </w:r>
      <w:r w:rsidR="007E2D29" w:rsidRPr="002A5B6F">
        <w:rPr>
          <w:rFonts w:cs="Tahoma"/>
          <w:color w:val="000000"/>
          <w:szCs w:val="22"/>
          <w:lang w:val="es-ES"/>
        </w:rPr>
        <w:br/>
        <w:t xml:space="preserve">h </w:t>
      </w:r>
      <w:r w:rsidR="007E2D29" w:rsidRPr="002A5B6F">
        <w:rPr>
          <w:rFonts w:cs="Tahoma"/>
          <w:color w:val="000000"/>
          <w:szCs w:val="22"/>
        </w:rPr>
        <w:tab/>
      </w:r>
      <w:r w:rsidR="00426ED9" w:rsidRPr="002A5B6F">
        <w:rPr>
          <w:rFonts w:cs="Tahoma"/>
          <w:color w:val="000000"/>
          <w:szCs w:val="22"/>
        </w:rPr>
        <w:tab/>
      </w:r>
      <w:r w:rsidR="007E2D29" w:rsidRPr="002A5B6F">
        <w:rPr>
          <w:rFonts w:cs="Tahoma"/>
          <w:color w:val="000000"/>
          <w:szCs w:val="22"/>
        </w:rPr>
        <w:t xml:space="preserve">: </w:t>
      </w:r>
      <w:r w:rsidR="007E2D29" w:rsidRPr="002A5B6F">
        <w:rPr>
          <w:rFonts w:cs="Tahoma"/>
          <w:color w:val="000000"/>
          <w:szCs w:val="22"/>
          <w:lang w:val="es-ES"/>
        </w:rPr>
        <w:t>konstanta Plank = 6,625 x 10</w:t>
      </w:r>
      <w:r w:rsidR="007E2D29" w:rsidRPr="002A5B6F">
        <w:rPr>
          <w:rFonts w:cs="Tahoma"/>
          <w:color w:val="000000"/>
          <w:szCs w:val="22"/>
          <w:vertAlign w:val="superscript"/>
        </w:rPr>
        <w:t>-34</w:t>
      </w:r>
      <w:r w:rsidR="007E2D29" w:rsidRPr="002A5B6F">
        <w:rPr>
          <w:rFonts w:cs="Tahoma"/>
          <w:color w:val="000000"/>
          <w:szCs w:val="22"/>
          <w:lang w:val="es-ES"/>
        </w:rPr>
        <w:t xml:space="preserve"> J.s</w:t>
      </w:r>
      <w:r w:rsidR="007E2D29" w:rsidRPr="002A5B6F">
        <w:rPr>
          <w:rFonts w:cs="Tahoma"/>
          <w:color w:val="000000"/>
          <w:szCs w:val="22"/>
          <w:lang w:val="es-ES"/>
        </w:rPr>
        <w:br/>
        <w:t xml:space="preserve">hv </w:t>
      </w:r>
      <w:r w:rsidR="007E2D29" w:rsidRPr="002A5B6F">
        <w:rPr>
          <w:rFonts w:cs="Tahoma"/>
          <w:color w:val="000000"/>
          <w:szCs w:val="22"/>
        </w:rPr>
        <w:tab/>
      </w:r>
      <w:r w:rsidR="00426ED9" w:rsidRPr="002A5B6F">
        <w:rPr>
          <w:rFonts w:cs="Tahoma"/>
          <w:color w:val="000000"/>
          <w:szCs w:val="22"/>
        </w:rPr>
        <w:tab/>
      </w:r>
      <w:r w:rsidR="007E2D29" w:rsidRPr="002A5B6F">
        <w:rPr>
          <w:rFonts w:cs="Tahoma"/>
          <w:color w:val="000000"/>
          <w:szCs w:val="22"/>
        </w:rPr>
        <w:t>:</w:t>
      </w:r>
      <w:r w:rsidR="007E2D29" w:rsidRPr="002A5B6F">
        <w:rPr>
          <w:rFonts w:cs="Tahoma"/>
          <w:color w:val="000000"/>
          <w:szCs w:val="22"/>
          <w:lang w:val="es-ES"/>
        </w:rPr>
        <w:t xml:space="preserve"> energi photon (kWh)</w:t>
      </w:r>
      <w:r w:rsidR="007E2D29" w:rsidRPr="002A5B6F">
        <w:rPr>
          <w:rFonts w:cs="Tahoma"/>
          <w:color w:val="000000"/>
          <w:szCs w:val="22"/>
          <w:lang w:val="es-ES"/>
        </w:rPr>
        <w:br/>
        <w:t xml:space="preserve">q </w:t>
      </w:r>
      <w:r w:rsidR="007E2D29" w:rsidRPr="002A5B6F">
        <w:rPr>
          <w:rFonts w:cs="Tahoma"/>
          <w:color w:val="000000"/>
          <w:szCs w:val="22"/>
        </w:rPr>
        <w:tab/>
      </w:r>
      <w:r w:rsidR="00426ED9" w:rsidRPr="002A5B6F">
        <w:rPr>
          <w:rFonts w:cs="Tahoma"/>
          <w:color w:val="000000"/>
          <w:szCs w:val="22"/>
        </w:rPr>
        <w:tab/>
      </w:r>
      <w:r w:rsidR="007E2D29" w:rsidRPr="002A5B6F">
        <w:rPr>
          <w:rFonts w:cs="Tahoma"/>
          <w:color w:val="000000"/>
          <w:szCs w:val="22"/>
        </w:rPr>
        <w:t xml:space="preserve">: </w:t>
      </w:r>
      <w:r w:rsidR="007E2D29" w:rsidRPr="002A5B6F">
        <w:rPr>
          <w:rFonts w:cs="Tahoma"/>
          <w:color w:val="000000"/>
          <w:szCs w:val="22"/>
          <w:lang w:val="es-ES"/>
        </w:rPr>
        <w:t>muatan ele</w:t>
      </w:r>
      <w:r w:rsidR="007E2D29" w:rsidRPr="002A5B6F">
        <w:rPr>
          <w:rFonts w:cs="Tahoma"/>
          <w:color w:val="000000"/>
          <w:szCs w:val="22"/>
        </w:rPr>
        <w:t>k</w:t>
      </w:r>
      <w:r w:rsidR="007E2D29" w:rsidRPr="002A5B6F">
        <w:rPr>
          <w:rFonts w:cs="Tahoma"/>
          <w:color w:val="000000"/>
          <w:szCs w:val="22"/>
          <w:lang w:val="es-ES"/>
        </w:rPr>
        <w:t>tron (C) = 1,6 x 10</w:t>
      </w:r>
      <w:r w:rsidR="007E2D29" w:rsidRPr="002A5B6F">
        <w:rPr>
          <w:rFonts w:cs="Tahoma"/>
          <w:color w:val="000000"/>
          <w:szCs w:val="22"/>
          <w:vertAlign w:val="superscript"/>
        </w:rPr>
        <w:t>-19</w:t>
      </w:r>
      <w:r w:rsidR="007E2D29" w:rsidRPr="002A5B6F">
        <w:rPr>
          <w:rFonts w:cs="Tahoma"/>
          <w:color w:val="000000"/>
          <w:szCs w:val="22"/>
          <w:lang w:val="es-ES"/>
        </w:rPr>
        <w:t xml:space="preserve"> J/eV</w:t>
      </w:r>
    </w:p>
    <w:p w:rsidR="00D7465B" w:rsidRPr="00D7465B" w:rsidRDefault="00D7465B" w:rsidP="002A5B6F">
      <w:pPr>
        <w:ind w:left="284"/>
        <w:jc w:val="left"/>
        <w:rPr>
          <w:rFonts w:cs="Tahoma"/>
          <w:color w:val="000000"/>
          <w:szCs w:val="22"/>
        </w:rPr>
      </w:pPr>
    </w:p>
    <w:p w:rsidR="007E2D29" w:rsidRPr="002A5B6F" w:rsidRDefault="007E2D29" w:rsidP="002A5B6F">
      <w:pPr>
        <w:numPr>
          <w:ilvl w:val="0"/>
          <w:numId w:val="25"/>
        </w:numPr>
        <w:ind w:left="284" w:hanging="284"/>
        <w:contextualSpacing/>
        <w:jc w:val="left"/>
        <w:rPr>
          <w:rFonts w:eastAsia="Calibri" w:cs="Tahoma"/>
          <w:szCs w:val="22"/>
        </w:rPr>
      </w:pPr>
      <w:r w:rsidRPr="002A5B6F">
        <w:rPr>
          <w:rFonts w:eastAsia="Calibri" w:cs="Tahoma"/>
          <w:szCs w:val="22"/>
        </w:rPr>
        <w:t>Derau (</w:t>
      </w:r>
      <w:r w:rsidRPr="002A5B6F">
        <w:rPr>
          <w:rFonts w:eastAsia="Calibri" w:cs="Tahoma"/>
          <w:i/>
          <w:szCs w:val="22"/>
        </w:rPr>
        <w:t>noise</w:t>
      </w:r>
      <w:r w:rsidR="002A5B6F">
        <w:rPr>
          <w:rFonts w:eastAsia="Calibri" w:cs="Tahoma"/>
          <w:szCs w:val="22"/>
        </w:rPr>
        <w:t>)</w:t>
      </w:r>
    </w:p>
    <w:p w:rsidR="00D7465B" w:rsidRDefault="00D7465B" w:rsidP="002A5B6F">
      <w:pPr>
        <w:ind w:left="284" w:firstLine="283"/>
        <w:rPr>
          <w:rFonts w:cs="Tahoma"/>
          <w:color w:val="000000"/>
          <w:szCs w:val="22"/>
        </w:rPr>
      </w:pPr>
    </w:p>
    <w:p w:rsidR="007E2D29" w:rsidRDefault="007E2D29" w:rsidP="00D7465B">
      <w:pPr>
        <w:ind w:left="284"/>
        <w:rPr>
          <w:rFonts w:cs="Tahoma"/>
          <w:color w:val="000000"/>
          <w:szCs w:val="22"/>
        </w:rPr>
      </w:pPr>
      <w:r w:rsidRPr="002A5B6F">
        <w:rPr>
          <w:rFonts w:cs="Tahoma"/>
          <w:color w:val="000000"/>
          <w:szCs w:val="22"/>
          <w:lang w:val="es-ES"/>
        </w:rPr>
        <w:t>Derau adalah sinyal-sinyal yang tidak diinginkan yang selalu ada dalam suatu</w:t>
      </w:r>
      <w:r w:rsidRPr="002A5B6F">
        <w:rPr>
          <w:rFonts w:cs="Tahoma"/>
          <w:color w:val="000000"/>
          <w:szCs w:val="22"/>
        </w:rPr>
        <w:t xml:space="preserve"> </w:t>
      </w:r>
      <w:r w:rsidRPr="002A5B6F">
        <w:rPr>
          <w:rFonts w:cs="Tahoma"/>
          <w:color w:val="000000"/>
          <w:szCs w:val="22"/>
          <w:lang w:val="es-ES"/>
        </w:rPr>
        <w:t>sistem transmisi. Level noise yang cukup besar akan terasa menggangu pada sisi</w:t>
      </w:r>
      <w:r w:rsidRPr="002A5B6F">
        <w:rPr>
          <w:rFonts w:cs="Tahoma"/>
          <w:color w:val="000000"/>
          <w:szCs w:val="22"/>
        </w:rPr>
        <w:t xml:space="preserve"> </w:t>
      </w:r>
      <w:r w:rsidRPr="002A5B6F">
        <w:rPr>
          <w:rFonts w:cs="Tahoma"/>
          <w:color w:val="000000"/>
          <w:szCs w:val="22"/>
          <w:lang w:val="es-ES"/>
        </w:rPr>
        <w:t>penerima. Sumbangan daya noise di detector cahaya (receiver) pada sistema</w:t>
      </w:r>
      <w:r w:rsidRPr="002A5B6F">
        <w:rPr>
          <w:rFonts w:cs="Tahoma"/>
          <w:color w:val="000000"/>
          <w:szCs w:val="22"/>
        </w:rPr>
        <w:t xml:space="preserve"> </w:t>
      </w:r>
      <w:r w:rsidRPr="002A5B6F">
        <w:rPr>
          <w:rFonts w:cs="Tahoma"/>
          <w:color w:val="000000"/>
          <w:szCs w:val="22"/>
          <w:lang w:val="es-ES"/>
        </w:rPr>
        <w:t>komunikasi serat optik ada 3 macam yaitu: thermal noise, noise dark current dan</w:t>
      </w:r>
      <w:r w:rsidRPr="002A5B6F">
        <w:rPr>
          <w:rFonts w:cs="Tahoma"/>
          <w:color w:val="000000"/>
          <w:szCs w:val="22"/>
        </w:rPr>
        <w:t xml:space="preserve"> </w:t>
      </w:r>
      <w:r w:rsidRPr="002A5B6F">
        <w:rPr>
          <w:rFonts w:cs="Tahoma"/>
          <w:color w:val="000000"/>
          <w:szCs w:val="22"/>
          <w:lang w:val="es-ES"/>
        </w:rPr>
        <w:t>shot noise</w:t>
      </w:r>
      <w:r w:rsidR="002A5B6F">
        <w:rPr>
          <w:rFonts w:cs="Tahoma"/>
          <w:color w:val="000000"/>
          <w:szCs w:val="22"/>
        </w:rPr>
        <w:t xml:space="preserve"> </w:t>
      </w:r>
      <w:r w:rsidR="002A5B6F">
        <w:rPr>
          <w:rFonts w:cs="Tahoma"/>
          <w:b/>
          <w:color w:val="000000"/>
          <w:szCs w:val="22"/>
        </w:rPr>
        <w:t>(Ali, 2015)</w:t>
      </w:r>
      <w:r w:rsidRPr="002A5B6F">
        <w:rPr>
          <w:rFonts w:cs="Tahoma"/>
          <w:color w:val="000000"/>
          <w:szCs w:val="22"/>
          <w:lang w:val="es-ES"/>
        </w:rPr>
        <w:t>.</w:t>
      </w:r>
    </w:p>
    <w:p w:rsidR="00D7465B" w:rsidRPr="00D7465B" w:rsidRDefault="00D7465B" w:rsidP="002A5B6F">
      <w:pPr>
        <w:ind w:left="284" w:firstLine="283"/>
        <w:rPr>
          <w:rFonts w:cs="Tahoma"/>
          <w:color w:val="000000"/>
          <w:szCs w:val="22"/>
        </w:rPr>
      </w:pPr>
    </w:p>
    <w:p w:rsidR="007E2D29" w:rsidRDefault="007E2D29" w:rsidP="002A5B6F">
      <w:pPr>
        <w:numPr>
          <w:ilvl w:val="0"/>
          <w:numId w:val="26"/>
        </w:numPr>
        <w:spacing w:after="200"/>
        <w:ind w:left="567" w:hanging="283"/>
        <w:contextualSpacing/>
        <w:jc w:val="left"/>
        <w:rPr>
          <w:rFonts w:eastAsia="Calibri" w:cs="Tahoma"/>
          <w:szCs w:val="22"/>
        </w:rPr>
      </w:pPr>
      <w:r w:rsidRPr="002A5B6F">
        <w:rPr>
          <w:rFonts w:eastAsia="Calibri" w:cs="Tahoma"/>
          <w:i/>
          <w:szCs w:val="22"/>
        </w:rPr>
        <w:t>Shot Noise</w:t>
      </w:r>
    </w:p>
    <w:p w:rsidR="00D7465B" w:rsidRPr="002A5B6F" w:rsidRDefault="00D7465B" w:rsidP="00D7465B">
      <w:pPr>
        <w:spacing w:after="200"/>
        <w:ind w:left="567"/>
        <w:contextualSpacing/>
        <w:jc w:val="left"/>
        <w:rPr>
          <w:rFonts w:eastAsia="Calibri" w:cs="Tahoma"/>
          <w:szCs w:val="22"/>
        </w:rPr>
      </w:pPr>
    </w:p>
    <w:p w:rsidR="007E2D29" w:rsidRDefault="007E2D29" w:rsidP="00D7465B">
      <w:pPr>
        <w:ind w:left="567"/>
        <w:contextualSpacing/>
        <w:jc w:val="left"/>
        <w:rPr>
          <w:rFonts w:cs="Tahoma"/>
          <w:color w:val="000000"/>
          <w:szCs w:val="22"/>
        </w:rPr>
      </w:pPr>
      <w:proofErr w:type="gramStart"/>
      <w:r w:rsidRPr="002A5B6F">
        <w:rPr>
          <w:rFonts w:eastAsia="Calibri" w:cs="Tahoma"/>
          <w:color w:val="000000"/>
          <w:szCs w:val="22"/>
          <w:lang w:val="en-US"/>
        </w:rPr>
        <w:t>Cahaya dari foton</w:t>
      </w:r>
      <w:r w:rsidRPr="002A5B6F">
        <w:rPr>
          <w:rFonts w:eastAsia="Calibri" w:cs="Tahoma"/>
          <w:color w:val="000000"/>
          <w:szCs w:val="22"/>
        </w:rPr>
        <w:t xml:space="preserve"> </w:t>
      </w:r>
      <w:r w:rsidRPr="002A5B6F">
        <w:rPr>
          <w:rFonts w:eastAsia="Calibri" w:cs="Tahoma"/>
          <w:color w:val="000000"/>
          <w:szCs w:val="22"/>
          <w:lang w:val="en-US"/>
        </w:rPr>
        <w:t>merupakan paket energi diskri</w:t>
      </w:r>
      <w:r w:rsidRPr="002A5B6F">
        <w:rPr>
          <w:rFonts w:eastAsia="Calibri" w:cs="Tahoma"/>
          <w:color w:val="000000"/>
          <w:szCs w:val="22"/>
        </w:rPr>
        <w:t>t.</w:t>
      </w:r>
      <w:proofErr w:type="gramEnd"/>
      <w:r w:rsidRPr="002A5B6F">
        <w:rPr>
          <w:rFonts w:eastAsia="Calibri" w:cs="Tahoma"/>
          <w:color w:val="000000"/>
          <w:szCs w:val="22"/>
        </w:rPr>
        <w:t xml:space="preserve"> </w:t>
      </w:r>
      <w:proofErr w:type="gramStart"/>
      <w:r w:rsidRPr="002A5B6F">
        <w:rPr>
          <w:rFonts w:eastAsia="Calibri" w:cs="Tahoma"/>
          <w:color w:val="000000"/>
          <w:szCs w:val="22"/>
          <w:lang w:val="en-US"/>
        </w:rPr>
        <w:t>Derau tembakan terjadi karena adanya ketidaklinearan pada sistem.</w:t>
      </w:r>
      <w:proofErr w:type="gramEnd"/>
      <w:r w:rsidRPr="002A5B6F">
        <w:rPr>
          <w:rFonts w:eastAsia="Calibri" w:cs="Tahoma"/>
          <w:color w:val="000000"/>
          <w:szCs w:val="22"/>
        </w:rPr>
        <w:t xml:space="preserve"> </w:t>
      </w:r>
      <w:r w:rsidRPr="002A5B6F">
        <w:rPr>
          <w:rFonts w:eastAsia="Calibri" w:cs="Tahoma"/>
          <w:color w:val="000000"/>
          <w:szCs w:val="22"/>
          <w:lang w:val="en-US"/>
        </w:rPr>
        <w:t>Dengan</w:t>
      </w:r>
      <w:r w:rsidRPr="002A5B6F">
        <w:rPr>
          <w:rFonts w:eastAsia="Calibri" w:cs="Tahoma"/>
          <w:color w:val="000000"/>
          <w:szCs w:val="22"/>
        </w:rPr>
        <w:t xml:space="preserve"> </w:t>
      </w:r>
      <w:r w:rsidRPr="002A5B6F">
        <w:rPr>
          <w:rFonts w:eastAsia="Calibri" w:cs="Tahoma"/>
          <w:color w:val="000000"/>
          <w:szCs w:val="22"/>
          <w:lang w:val="en-US"/>
        </w:rPr>
        <w:t>demikian, waktu tiba yang acak dari tiap foton menyebabkan</w:t>
      </w:r>
      <w:r w:rsidRPr="002A5B6F">
        <w:rPr>
          <w:rFonts w:eastAsia="Calibri" w:cs="Tahoma"/>
          <w:color w:val="000000"/>
          <w:szCs w:val="22"/>
        </w:rPr>
        <w:t xml:space="preserve"> </w:t>
      </w:r>
      <w:r w:rsidRPr="002A5B6F">
        <w:rPr>
          <w:rFonts w:eastAsia="Calibri" w:cs="Tahoma"/>
          <w:color w:val="000000"/>
          <w:szCs w:val="22"/>
          <w:lang w:val="en-US"/>
        </w:rPr>
        <w:t>komponen noise acak pada arus output dari foto diode, yang</w:t>
      </w:r>
      <w:r w:rsidRPr="002A5B6F">
        <w:rPr>
          <w:rFonts w:eastAsia="Calibri" w:cs="Tahoma"/>
          <w:color w:val="000000"/>
          <w:szCs w:val="22"/>
        </w:rPr>
        <w:t xml:space="preserve"> </w:t>
      </w:r>
      <w:r w:rsidRPr="002A5B6F">
        <w:rPr>
          <w:rFonts w:eastAsia="Calibri" w:cs="Tahoma"/>
          <w:color w:val="000000"/>
          <w:szCs w:val="22"/>
          <w:lang w:val="en-US"/>
        </w:rPr>
        <w:t>disebut shot noise. Shot noise sebanding dengan harga rata-rata</w:t>
      </w:r>
      <w:r w:rsidRPr="002A5B6F">
        <w:rPr>
          <w:rFonts w:eastAsia="Calibri" w:cs="Tahoma"/>
          <w:color w:val="000000"/>
          <w:szCs w:val="22"/>
        </w:rPr>
        <w:t xml:space="preserve"> </w:t>
      </w:r>
      <w:r w:rsidRPr="002A5B6F">
        <w:rPr>
          <w:rFonts w:eastAsia="Calibri" w:cs="Tahoma"/>
          <w:color w:val="000000"/>
          <w:szCs w:val="22"/>
          <w:lang w:val="en-US"/>
        </w:rPr>
        <w:t>sinyal optik. Daya shot noise adalah sesuai persamaan</w:t>
      </w:r>
      <w:r w:rsidR="002A5B6F">
        <w:rPr>
          <w:rFonts w:eastAsia="Calibri" w:cs="Tahoma"/>
          <w:color w:val="000000"/>
          <w:szCs w:val="22"/>
        </w:rPr>
        <w:t xml:space="preserve"> </w:t>
      </w:r>
      <w:r w:rsidR="002A5B6F">
        <w:rPr>
          <w:rFonts w:cs="Tahoma"/>
          <w:b/>
          <w:color w:val="000000"/>
          <w:szCs w:val="22"/>
        </w:rPr>
        <w:t>(Ali, 2015)</w:t>
      </w:r>
      <w:r w:rsidR="002A5B6F">
        <w:rPr>
          <w:rFonts w:cs="Tahoma"/>
          <w:color w:val="000000"/>
          <w:szCs w:val="22"/>
        </w:rPr>
        <w:t>:</w:t>
      </w:r>
    </w:p>
    <w:p w:rsidR="00D7465B" w:rsidRPr="002A5B6F" w:rsidRDefault="00D7465B" w:rsidP="002A5B6F">
      <w:pPr>
        <w:ind w:left="567" w:firstLine="306"/>
        <w:contextualSpacing/>
        <w:jc w:val="left"/>
        <w:rPr>
          <w:rFonts w:eastAsia="Calibri" w:cs="Tahoma"/>
          <w:szCs w:val="22"/>
        </w:rPr>
      </w:pPr>
    </w:p>
    <w:p w:rsidR="007E2D29" w:rsidRDefault="00683BCF" w:rsidP="002A5B6F">
      <w:pPr>
        <w:ind w:left="720"/>
        <w:jc w:val="right"/>
        <w:rPr>
          <w:rFonts w:cs="Tahoma"/>
          <w:color w:val="000000"/>
          <w:szCs w:val="22"/>
        </w:rPr>
      </w:pPr>
      <m:oMath>
        <m:d>
          <m:dPr>
            <m:begChr m:val="〈"/>
            <m:endChr m:val="〉"/>
            <m:ctrlPr>
              <w:rPr>
                <w:rFonts w:ascii="Cambria Math" w:hAnsi="Cambria Math" w:cs="Tahoma"/>
                <w:i/>
                <w:iCs/>
                <w:color w:val="000000"/>
                <w:szCs w:val="22"/>
              </w:rPr>
            </m:ctrlPr>
          </m:dPr>
          <m:e>
            <m:sSup>
              <m:sSupPr>
                <m:ctrlPr>
                  <w:rPr>
                    <w:rFonts w:ascii="Cambria Math" w:hAnsi="Cambria Math" w:cs="Tahoma"/>
                    <w:i/>
                    <w:iCs/>
                    <w:color w:val="000000"/>
                    <w:szCs w:val="22"/>
                  </w:rPr>
                </m:ctrlPr>
              </m:sSupPr>
              <m:e>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Q</m:t>
                    </m:r>
                  </m:sub>
                </m:sSub>
              </m:e>
              <m:sup>
                <m:r>
                  <w:rPr>
                    <w:rFonts w:ascii="Cambria Math" w:hAnsi="Cambria Math" w:cs="Tahoma"/>
                    <w:color w:val="000000"/>
                    <w:szCs w:val="22"/>
                  </w:rPr>
                  <m:t>2</m:t>
                </m:r>
              </m:sup>
            </m:sSup>
          </m:e>
        </m:d>
        <m:r>
          <w:rPr>
            <w:rFonts w:ascii="Cambria Math" w:hAnsi="Cambria Math" w:cs="Tahoma"/>
            <w:color w:val="000000"/>
            <w:szCs w:val="22"/>
          </w:rPr>
          <m:t>=2q</m:t>
        </m:r>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p</m:t>
            </m:r>
          </m:sub>
        </m:sSub>
        <m:r>
          <w:rPr>
            <w:rFonts w:ascii="Cambria Math" w:hAnsi="Cambria Math" w:cs="Tahoma"/>
            <w:color w:val="000000"/>
            <w:szCs w:val="22"/>
          </w:rPr>
          <m:t>B</m:t>
        </m:r>
        <m:sSup>
          <m:sSupPr>
            <m:ctrlPr>
              <w:rPr>
                <w:rFonts w:ascii="Cambria Math" w:hAnsi="Cambria Math" w:cs="Tahoma"/>
                <w:i/>
                <w:iCs/>
                <w:color w:val="000000"/>
                <w:szCs w:val="22"/>
              </w:rPr>
            </m:ctrlPr>
          </m:sSupPr>
          <m:e>
            <m:r>
              <w:rPr>
                <w:rFonts w:ascii="Cambria Math" w:hAnsi="Cambria Math" w:cs="Tahoma"/>
                <w:color w:val="000000"/>
                <w:szCs w:val="22"/>
              </w:rPr>
              <m:t>M</m:t>
            </m:r>
          </m:e>
          <m:sup>
            <m:r>
              <w:rPr>
                <w:rFonts w:ascii="Cambria Math" w:hAnsi="Cambria Math" w:cs="Tahoma"/>
                <w:color w:val="000000"/>
                <w:szCs w:val="22"/>
              </w:rPr>
              <m:t>2</m:t>
            </m:r>
          </m:sup>
        </m:sSup>
        <m:r>
          <w:rPr>
            <w:rFonts w:ascii="Cambria Math" w:hAnsi="Cambria Math" w:cs="Tahoma"/>
            <w:color w:val="000000"/>
            <w:szCs w:val="22"/>
          </w:rPr>
          <m:t>F(M)</m:t>
        </m:r>
      </m:oMath>
      <w:r w:rsidR="007E2D29" w:rsidRPr="002A5B6F">
        <w:rPr>
          <w:rFonts w:cs="Tahoma"/>
          <w:i/>
          <w:color w:val="000000"/>
          <w:szCs w:val="22"/>
        </w:rPr>
        <w:tab/>
      </w:r>
      <w:r w:rsidR="00426ED9" w:rsidRPr="002A5B6F">
        <w:rPr>
          <w:rFonts w:cs="Tahoma"/>
          <w:i/>
          <w:color w:val="000000"/>
          <w:szCs w:val="22"/>
        </w:rPr>
        <w:tab/>
      </w:r>
      <w:r w:rsidR="007E2D29" w:rsidRPr="002A5B6F">
        <w:rPr>
          <w:rFonts w:cs="Tahoma"/>
          <w:i/>
          <w:color w:val="000000"/>
          <w:szCs w:val="22"/>
        </w:rPr>
        <w:tab/>
      </w:r>
      <w:r w:rsidR="007E2D29" w:rsidRPr="002A5B6F">
        <w:rPr>
          <w:rFonts w:cs="Tahoma"/>
          <w:i/>
          <w:color w:val="000000"/>
          <w:szCs w:val="22"/>
        </w:rPr>
        <w:tab/>
      </w:r>
      <w:r w:rsidR="002A5B6F">
        <w:rPr>
          <w:rFonts w:cs="Tahoma"/>
          <w:color w:val="000000"/>
          <w:szCs w:val="22"/>
        </w:rPr>
        <w:t>(2.12</w:t>
      </w:r>
      <w:r w:rsidR="007E2D29" w:rsidRPr="002A5B6F">
        <w:rPr>
          <w:rFonts w:cs="Tahoma"/>
          <w:color w:val="000000"/>
          <w:szCs w:val="22"/>
        </w:rPr>
        <w:t>)</w:t>
      </w:r>
    </w:p>
    <w:p w:rsidR="00D7465B" w:rsidRPr="002A5B6F" w:rsidRDefault="00D7465B" w:rsidP="002A5B6F">
      <w:pPr>
        <w:ind w:left="720"/>
        <w:jc w:val="right"/>
        <w:rPr>
          <w:rFonts w:cs="Tahoma"/>
          <w:i/>
          <w:iCs/>
          <w:color w:val="000000"/>
          <w:szCs w:val="22"/>
        </w:rPr>
      </w:pPr>
    </w:p>
    <w:p w:rsidR="007E2D29" w:rsidRPr="002A5B6F" w:rsidRDefault="007E2D29" w:rsidP="002A5B6F">
      <w:pPr>
        <w:ind w:left="567"/>
        <w:rPr>
          <w:rFonts w:cs="Tahoma"/>
          <w:color w:val="000000"/>
          <w:szCs w:val="22"/>
        </w:rPr>
      </w:pPr>
      <w:r w:rsidRPr="002A5B6F">
        <w:rPr>
          <w:rFonts w:cs="Tahoma"/>
          <w:color w:val="000000"/>
          <w:szCs w:val="22"/>
        </w:rPr>
        <w:t>K</w:t>
      </w:r>
      <w:r w:rsidR="00D7465B">
        <w:rPr>
          <w:rFonts w:cs="Tahoma"/>
          <w:color w:val="000000"/>
          <w:szCs w:val="22"/>
          <w:lang w:val="es-ES"/>
        </w:rPr>
        <w:t>eterangan</w:t>
      </w:r>
      <w:r w:rsidRPr="002A5B6F">
        <w:rPr>
          <w:rFonts w:cs="Tahoma"/>
          <w:color w:val="000000"/>
          <w:szCs w:val="22"/>
          <w:lang w:val="es-ES"/>
        </w:rPr>
        <w:br/>
      </w:r>
      <w:r w:rsidRPr="002A5B6F">
        <w:rPr>
          <w:rFonts w:cs="Tahoma"/>
          <w:color w:val="000000"/>
          <w:szCs w:val="22"/>
        </w:rPr>
        <w:t>F(M)</w:t>
      </w:r>
      <w:r w:rsidRPr="002A5B6F">
        <w:rPr>
          <w:rFonts w:cs="Tahoma"/>
          <w:color w:val="000000"/>
          <w:szCs w:val="22"/>
        </w:rPr>
        <w:tab/>
        <w:t xml:space="preserve">: APD </w:t>
      </w:r>
      <w:r w:rsidRPr="002A5B6F">
        <w:rPr>
          <w:rFonts w:cs="Tahoma"/>
          <w:i/>
          <w:color w:val="000000"/>
          <w:szCs w:val="22"/>
        </w:rPr>
        <w:t xml:space="preserve">Noise Figure, </w:t>
      </w:r>
      <w:r w:rsidRPr="002A5B6F">
        <w:rPr>
          <w:rFonts w:cs="Tahoma"/>
          <w:color w:val="000000"/>
          <w:szCs w:val="22"/>
        </w:rPr>
        <w:t>F(M)= M</w:t>
      </w:r>
      <w:r w:rsidRPr="002A5B6F">
        <w:rPr>
          <w:rFonts w:cs="Tahoma"/>
          <w:color w:val="000000"/>
          <w:szCs w:val="22"/>
          <w:vertAlign w:val="superscript"/>
        </w:rPr>
        <w:t>x</w:t>
      </w:r>
      <w:r w:rsidRPr="002A5B6F">
        <w:rPr>
          <w:rFonts w:cs="Tahoma"/>
          <w:color w:val="000000"/>
          <w:szCs w:val="22"/>
        </w:rPr>
        <w:t xml:space="preserve"> (0≤x≤1)</w:t>
      </w:r>
    </w:p>
    <w:p w:rsidR="007E2D29" w:rsidRPr="002A5B6F" w:rsidRDefault="00683BCF" w:rsidP="002A5B6F">
      <w:pPr>
        <w:ind w:left="567"/>
        <w:rPr>
          <w:rFonts w:cs="Tahoma"/>
          <w:i/>
          <w:iCs/>
          <w:color w:val="000000"/>
          <w:szCs w:val="22"/>
        </w:rPr>
      </w:pPr>
      <m:oMath>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p</m:t>
            </m:r>
          </m:sub>
        </m:sSub>
      </m:oMath>
      <w:r w:rsidR="00426ED9" w:rsidRPr="002A5B6F">
        <w:rPr>
          <w:rFonts w:cs="Tahoma"/>
          <w:iCs/>
          <w:color w:val="000000"/>
          <w:szCs w:val="22"/>
        </w:rPr>
        <w:tab/>
      </w:r>
      <w:r w:rsidR="007E2D29" w:rsidRPr="002A5B6F">
        <w:rPr>
          <w:rFonts w:cs="Tahoma"/>
          <w:iCs/>
          <w:color w:val="000000"/>
          <w:szCs w:val="22"/>
        </w:rPr>
        <w:t xml:space="preserve">: </w:t>
      </w:r>
      <w:r w:rsidR="007E2D29" w:rsidRPr="002A5B6F">
        <w:rPr>
          <w:rFonts w:cs="Tahoma"/>
          <w:i/>
          <w:iCs/>
          <w:color w:val="000000"/>
          <w:szCs w:val="22"/>
        </w:rPr>
        <w:t>Mean Detected Current</w:t>
      </w:r>
    </w:p>
    <w:p w:rsidR="007E2D29" w:rsidRPr="002A5B6F" w:rsidRDefault="007E2D29" w:rsidP="002A5B6F">
      <w:pPr>
        <w:ind w:left="567"/>
        <w:rPr>
          <w:rFonts w:cs="Tahoma"/>
          <w:i/>
          <w:color w:val="000000"/>
          <w:szCs w:val="22"/>
        </w:rPr>
      </w:pPr>
      <w:r w:rsidRPr="002A5B6F">
        <w:rPr>
          <w:rFonts w:cs="Tahoma"/>
          <w:color w:val="000000"/>
          <w:szCs w:val="22"/>
        </w:rPr>
        <w:t>B</w:t>
      </w:r>
      <w:r w:rsidRPr="002A5B6F">
        <w:rPr>
          <w:rFonts w:cs="Tahoma"/>
          <w:color w:val="000000"/>
          <w:szCs w:val="22"/>
        </w:rPr>
        <w:tab/>
      </w:r>
      <w:r w:rsidRPr="002A5B6F">
        <w:rPr>
          <w:rFonts w:cs="Tahoma"/>
          <w:color w:val="000000"/>
          <w:szCs w:val="22"/>
        </w:rPr>
        <w:tab/>
        <w:t xml:space="preserve">: </w:t>
      </w:r>
      <w:r w:rsidRPr="002A5B6F">
        <w:rPr>
          <w:rFonts w:cs="Tahoma"/>
          <w:i/>
          <w:color w:val="000000"/>
          <w:szCs w:val="22"/>
        </w:rPr>
        <w:t>Bandwidth</w:t>
      </w:r>
    </w:p>
    <w:p w:rsidR="007E2D29" w:rsidRDefault="007E2D29" w:rsidP="002A5B6F">
      <w:pPr>
        <w:ind w:left="567"/>
        <w:rPr>
          <w:rFonts w:cs="Tahoma"/>
          <w:color w:val="000000"/>
          <w:szCs w:val="22"/>
        </w:rPr>
      </w:pPr>
      <w:r w:rsidRPr="002A5B6F">
        <w:rPr>
          <w:rFonts w:cs="Tahoma"/>
          <w:color w:val="000000"/>
          <w:szCs w:val="22"/>
        </w:rPr>
        <w:t>M</w:t>
      </w:r>
      <w:r w:rsidRPr="002A5B6F">
        <w:rPr>
          <w:rFonts w:cs="Tahoma"/>
          <w:color w:val="000000"/>
          <w:szCs w:val="22"/>
        </w:rPr>
        <w:tab/>
        <w:t>:</w:t>
      </w:r>
      <w:r w:rsidRPr="002A5B6F">
        <w:rPr>
          <w:rFonts w:cs="Tahoma"/>
          <w:i/>
          <w:color w:val="000000"/>
          <w:szCs w:val="22"/>
        </w:rPr>
        <w:t xml:space="preserve"> </w:t>
      </w:r>
      <w:r w:rsidRPr="002A5B6F">
        <w:rPr>
          <w:rFonts w:cs="Tahoma"/>
          <w:color w:val="000000"/>
          <w:szCs w:val="22"/>
        </w:rPr>
        <w:t xml:space="preserve">Multiplikasi penguatan yang terjadi pada </w:t>
      </w:r>
      <w:r w:rsidRPr="002A5B6F">
        <w:rPr>
          <w:rFonts w:cs="Tahoma"/>
          <w:i/>
          <w:color w:val="000000"/>
          <w:szCs w:val="22"/>
        </w:rPr>
        <w:t xml:space="preserve">photodetector </w:t>
      </w:r>
      <w:r w:rsidRPr="002A5B6F">
        <w:rPr>
          <w:rFonts w:cs="Tahoma"/>
          <w:color w:val="000000"/>
          <w:szCs w:val="22"/>
        </w:rPr>
        <w:t>APD</w:t>
      </w:r>
    </w:p>
    <w:p w:rsidR="00D7465B" w:rsidRPr="002A5B6F" w:rsidRDefault="00D7465B" w:rsidP="002A5B6F">
      <w:pPr>
        <w:ind w:left="567"/>
        <w:rPr>
          <w:rFonts w:cs="Tahoma"/>
          <w:color w:val="000000"/>
          <w:szCs w:val="22"/>
        </w:rPr>
      </w:pPr>
    </w:p>
    <w:p w:rsidR="007E2D29" w:rsidRDefault="007E2D29" w:rsidP="002A5B6F">
      <w:pPr>
        <w:numPr>
          <w:ilvl w:val="0"/>
          <w:numId w:val="26"/>
        </w:numPr>
        <w:ind w:left="567" w:hanging="283"/>
        <w:contextualSpacing/>
        <w:jc w:val="left"/>
        <w:rPr>
          <w:rFonts w:eastAsia="Calibri" w:cs="Tahoma"/>
          <w:szCs w:val="22"/>
        </w:rPr>
      </w:pPr>
      <w:r w:rsidRPr="002A5B6F">
        <w:rPr>
          <w:rFonts w:eastAsia="Calibri" w:cs="Tahoma"/>
          <w:i/>
          <w:szCs w:val="22"/>
        </w:rPr>
        <w:t>Dark</w:t>
      </w:r>
      <w:r w:rsidRPr="002A5B6F">
        <w:rPr>
          <w:rFonts w:eastAsia="Calibri" w:cs="Tahoma"/>
          <w:szCs w:val="22"/>
        </w:rPr>
        <w:t xml:space="preserve"> </w:t>
      </w:r>
      <w:r w:rsidRPr="002A5B6F">
        <w:rPr>
          <w:rFonts w:eastAsia="Calibri" w:cs="Tahoma"/>
          <w:i/>
          <w:szCs w:val="22"/>
        </w:rPr>
        <w:t>Current Noise</w:t>
      </w:r>
    </w:p>
    <w:p w:rsidR="00D7465B" w:rsidRPr="002A5B6F" w:rsidRDefault="00D7465B" w:rsidP="00D7465B">
      <w:pPr>
        <w:ind w:left="567"/>
        <w:contextualSpacing/>
        <w:jc w:val="left"/>
        <w:rPr>
          <w:rFonts w:eastAsia="Calibri" w:cs="Tahoma"/>
          <w:szCs w:val="22"/>
        </w:rPr>
      </w:pPr>
    </w:p>
    <w:p w:rsidR="007E2D29" w:rsidRDefault="007E2D29" w:rsidP="00D7465B">
      <w:pPr>
        <w:ind w:left="567"/>
        <w:rPr>
          <w:rFonts w:cs="Tahoma"/>
          <w:color w:val="000000"/>
          <w:szCs w:val="22"/>
        </w:rPr>
      </w:pPr>
      <w:r w:rsidRPr="002A5B6F">
        <w:rPr>
          <w:rFonts w:cs="Tahoma"/>
          <w:color w:val="000000"/>
          <w:szCs w:val="22"/>
          <w:lang w:val="es-ES"/>
        </w:rPr>
        <w:t>Walaupun pada kegelapan absolut, ada arus yang sangat kecil</w:t>
      </w:r>
      <w:r w:rsidRPr="002A5B6F">
        <w:rPr>
          <w:rFonts w:cs="Tahoma"/>
          <w:color w:val="000000"/>
          <w:szCs w:val="22"/>
        </w:rPr>
        <w:t xml:space="preserve"> </w:t>
      </w:r>
      <w:r w:rsidRPr="002A5B6F">
        <w:rPr>
          <w:rFonts w:cs="Tahoma"/>
          <w:color w:val="000000"/>
          <w:szCs w:val="22"/>
          <w:lang w:val="es-ES"/>
        </w:rPr>
        <w:t>dari fotodiode yang diakibatkan efek bocor yang berubah-ubah.</w:t>
      </w:r>
      <w:r w:rsidRPr="002A5B6F">
        <w:rPr>
          <w:rFonts w:cs="Tahoma"/>
          <w:color w:val="000000"/>
          <w:szCs w:val="22"/>
        </w:rPr>
        <w:t xml:space="preserve"> </w:t>
      </w:r>
      <w:r w:rsidRPr="002A5B6F">
        <w:rPr>
          <w:rFonts w:cs="Tahoma"/>
          <w:color w:val="000000"/>
          <w:szCs w:val="22"/>
          <w:lang w:val="es-ES"/>
        </w:rPr>
        <w:t>Arus gelap yaitu arus balik (reverse current) kecil yang mengalir melalui</w:t>
      </w:r>
      <w:r w:rsidRPr="002A5B6F">
        <w:rPr>
          <w:rFonts w:cs="Tahoma"/>
          <w:color w:val="000000"/>
          <w:szCs w:val="22"/>
        </w:rPr>
        <w:t xml:space="preserve"> </w:t>
      </w:r>
      <w:r w:rsidRPr="002A5B6F">
        <w:rPr>
          <w:rFonts w:cs="Tahoma"/>
          <w:color w:val="000000"/>
          <w:szCs w:val="22"/>
          <w:lang w:val="es-ES"/>
        </w:rPr>
        <w:t>persikap balik (reverse bias diode</w:t>
      </w:r>
      <w:proofErr w:type="gramStart"/>
      <w:r w:rsidRPr="002A5B6F">
        <w:rPr>
          <w:rFonts w:cs="Tahoma"/>
          <w:color w:val="000000"/>
          <w:szCs w:val="22"/>
          <w:lang w:val="es-ES"/>
        </w:rPr>
        <w:t>)[</w:t>
      </w:r>
      <w:proofErr w:type="gramEnd"/>
      <w:r w:rsidRPr="002A5B6F">
        <w:rPr>
          <w:rFonts w:cs="Tahoma"/>
          <w:color w:val="000000"/>
          <w:szCs w:val="22"/>
          <w:lang w:val="es-ES"/>
        </w:rPr>
        <w:t>12]. Arus gelap ini terjadi pada setiap diode yang</w:t>
      </w:r>
      <w:r w:rsidRPr="002A5B6F">
        <w:rPr>
          <w:rFonts w:cs="Tahoma"/>
          <w:color w:val="000000"/>
          <w:szCs w:val="22"/>
        </w:rPr>
        <w:t xml:space="preserve"> </w:t>
      </w:r>
      <w:r w:rsidRPr="002A5B6F">
        <w:rPr>
          <w:rFonts w:cs="Tahoma"/>
          <w:color w:val="000000"/>
          <w:szCs w:val="22"/>
          <w:lang w:val="es-ES"/>
        </w:rPr>
        <w:t>dikenal dengan arus bocor balik (</w:t>
      </w:r>
      <w:r w:rsidRPr="002A5B6F">
        <w:rPr>
          <w:rFonts w:cs="Tahoma"/>
          <w:i/>
          <w:color w:val="000000"/>
          <w:szCs w:val="22"/>
          <w:lang w:val="es-ES"/>
        </w:rPr>
        <w:t>reverse leak</w:t>
      </w:r>
      <w:r w:rsidRPr="002A5B6F">
        <w:rPr>
          <w:rFonts w:cs="Tahoma"/>
          <w:i/>
          <w:color w:val="000000"/>
          <w:szCs w:val="22"/>
        </w:rPr>
        <w:t>a</w:t>
      </w:r>
      <w:r w:rsidRPr="002A5B6F">
        <w:rPr>
          <w:rFonts w:cs="Tahoma"/>
          <w:i/>
          <w:color w:val="000000"/>
          <w:szCs w:val="22"/>
          <w:lang w:val="es-ES"/>
        </w:rPr>
        <w:t>ge current</w:t>
      </w:r>
      <w:r w:rsidRPr="002A5B6F">
        <w:rPr>
          <w:rFonts w:cs="Tahoma"/>
          <w:color w:val="000000"/>
          <w:szCs w:val="22"/>
          <w:lang w:val="es-ES"/>
        </w:rPr>
        <w:t>). Sumbangan arus gelap</w:t>
      </w:r>
      <w:r w:rsidRPr="002A5B6F">
        <w:rPr>
          <w:rFonts w:cs="Tahoma"/>
          <w:color w:val="000000"/>
          <w:szCs w:val="22"/>
        </w:rPr>
        <w:t xml:space="preserve"> </w:t>
      </w:r>
      <w:r w:rsidRPr="002A5B6F">
        <w:rPr>
          <w:rFonts w:cs="Tahoma"/>
          <w:color w:val="000000"/>
          <w:szCs w:val="22"/>
          <w:lang w:val="es-ES"/>
        </w:rPr>
        <w:t>terhadap daya noise dirumuskan</w:t>
      </w:r>
      <w:r w:rsidRPr="002A5B6F">
        <w:rPr>
          <w:rFonts w:cs="Tahoma"/>
          <w:color w:val="000000"/>
          <w:szCs w:val="22"/>
        </w:rPr>
        <w:t xml:space="preserve"> menjadi dua tipe derau, yaitu</w:t>
      </w:r>
      <w:r w:rsidRPr="002A5B6F">
        <w:rPr>
          <w:rFonts w:cs="Tahoma"/>
          <w:color w:val="000000"/>
          <w:szCs w:val="22"/>
          <w:lang w:val="es-ES"/>
        </w:rPr>
        <w:t xml:space="preserve"> </w:t>
      </w:r>
      <w:r w:rsidRPr="002A5B6F">
        <w:rPr>
          <w:rFonts w:cs="Tahoma"/>
          <w:i/>
          <w:color w:val="000000"/>
          <w:szCs w:val="22"/>
        </w:rPr>
        <w:t>dark bulk current</w:t>
      </w:r>
      <w:r w:rsidR="002A5B6F">
        <w:rPr>
          <w:rFonts w:eastAsia="Calibri" w:cs="Tahoma"/>
          <w:color w:val="000000"/>
          <w:szCs w:val="22"/>
        </w:rPr>
        <w:t xml:space="preserve"> </w:t>
      </w:r>
      <w:r w:rsidR="002A5B6F">
        <w:rPr>
          <w:rFonts w:cs="Tahoma"/>
          <w:b/>
          <w:color w:val="000000"/>
          <w:szCs w:val="22"/>
        </w:rPr>
        <w:t>(Ali, 2015)</w:t>
      </w:r>
      <w:r w:rsidR="002A5B6F">
        <w:rPr>
          <w:rFonts w:cs="Tahoma"/>
          <w:color w:val="000000"/>
          <w:szCs w:val="22"/>
        </w:rPr>
        <w:t>:</w:t>
      </w:r>
    </w:p>
    <w:p w:rsidR="00D7465B" w:rsidRPr="002A5B6F" w:rsidRDefault="00D7465B" w:rsidP="002A5B6F">
      <w:pPr>
        <w:ind w:left="567" w:firstLine="283"/>
        <w:rPr>
          <w:rFonts w:cs="Tahoma"/>
          <w:color w:val="000000"/>
          <w:szCs w:val="22"/>
        </w:rPr>
      </w:pPr>
    </w:p>
    <w:p w:rsidR="007E2D29" w:rsidRDefault="00683BCF" w:rsidP="002A5B6F">
      <w:pPr>
        <w:ind w:left="567"/>
        <w:jc w:val="right"/>
        <w:rPr>
          <w:rFonts w:cs="Tahoma"/>
          <w:szCs w:val="22"/>
        </w:rPr>
      </w:pPr>
      <m:oMath>
        <m:d>
          <m:dPr>
            <m:begChr m:val="〈"/>
            <m:endChr m:val="〉"/>
            <m:ctrlPr>
              <w:rPr>
                <w:rFonts w:ascii="Cambria Math" w:hAnsi="Cambria Math" w:cs="Tahoma"/>
                <w:i/>
                <w:iCs/>
                <w:color w:val="000000"/>
                <w:szCs w:val="22"/>
              </w:rPr>
            </m:ctrlPr>
          </m:dPr>
          <m:e>
            <m:sSup>
              <m:sSupPr>
                <m:ctrlPr>
                  <w:rPr>
                    <w:rFonts w:ascii="Cambria Math" w:hAnsi="Cambria Math" w:cs="Tahoma"/>
                    <w:i/>
                    <w:iCs/>
                    <w:color w:val="000000"/>
                    <w:szCs w:val="22"/>
                  </w:rPr>
                </m:ctrlPr>
              </m:sSupPr>
              <m:e>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DB</m:t>
                    </m:r>
                  </m:sub>
                </m:sSub>
              </m:e>
              <m:sup>
                <m:r>
                  <w:rPr>
                    <w:rFonts w:ascii="Cambria Math" w:hAnsi="Cambria Math" w:cs="Tahoma"/>
                    <w:color w:val="000000"/>
                    <w:szCs w:val="22"/>
                  </w:rPr>
                  <m:t>2</m:t>
                </m:r>
              </m:sup>
            </m:sSup>
          </m:e>
        </m:d>
        <m:r>
          <w:rPr>
            <w:rFonts w:ascii="Cambria Math" w:hAnsi="Cambria Math" w:cs="Tahoma"/>
            <w:color w:val="000000"/>
            <w:szCs w:val="22"/>
          </w:rPr>
          <m:t>=</m:t>
        </m:r>
        <m:r>
          <w:rPr>
            <w:rFonts w:ascii="Cambria Math" w:hAnsi="Cambria Math" w:cs="Tahoma"/>
            <w:szCs w:val="22"/>
          </w:rPr>
          <m:t>2q</m:t>
        </m:r>
        <m:sSub>
          <m:sSubPr>
            <m:ctrlPr>
              <w:rPr>
                <w:rFonts w:ascii="Cambria Math" w:hAnsi="Cambria Math" w:cs="Tahoma"/>
                <w:i/>
                <w:szCs w:val="22"/>
              </w:rPr>
            </m:ctrlPr>
          </m:sSubPr>
          <m:e>
            <m:r>
              <w:rPr>
                <w:rFonts w:ascii="Cambria Math" w:hAnsi="Cambria Math" w:cs="Tahoma"/>
                <w:szCs w:val="22"/>
              </w:rPr>
              <m:t>I</m:t>
            </m:r>
          </m:e>
          <m:sub>
            <m:r>
              <w:rPr>
                <w:rFonts w:ascii="Cambria Math" w:hAnsi="Cambria Math" w:cs="Tahoma"/>
                <w:szCs w:val="22"/>
              </w:rPr>
              <m:t>D</m:t>
            </m:r>
          </m:sub>
        </m:sSub>
        <m:r>
          <w:rPr>
            <w:rFonts w:ascii="Cambria Math" w:hAnsi="Cambria Math" w:cs="Tahoma"/>
            <w:szCs w:val="22"/>
          </w:rPr>
          <m:t>B</m:t>
        </m:r>
        <m:sSup>
          <m:sSupPr>
            <m:ctrlPr>
              <w:rPr>
                <w:rFonts w:ascii="Cambria Math" w:hAnsi="Cambria Math" w:cs="Tahoma"/>
                <w:i/>
                <w:szCs w:val="22"/>
              </w:rPr>
            </m:ctrlPr>
          </m:sSupPr>
          <m:e>
            <m:r>
              <w:rPr>
                <w:rFonts w:ascii="Cambria Math" w:hAnsi="Cambria Math" w:cs="Tahoma"/>
                <w:szCs w:val="22"/>
              </w:rPr>
              <m:t>M</m:t>
            </m:r>
          </m:e>
          <m:sup>
            <m:r>
              <w:rPr>
                <w:rFonts w:ascii="Cambria Math" w:hAnsi="Cambria Math" w:cs="Tahoma"/>
                <w:szCs w:val="22"/>
              </w:rPr>
              <m:t>2</m:t>
            </m:r>
          </m:sup>
        </m:sSup>
        <m:r>
          <w:rPr>
            <w:rFonts w:ascii="Cambria Math" w:hAnsi="Cambria Math" w:cs="Tahoma"/>
            <w:szCs w:val="22"/>
          </w:rPr>
          <m:t>F</m:t>
        </m:r>
        <m:d>
          <m:dPr>
            <m:ctrlPr>
              <w:rPr>
                <w:rFonts w:ascii="Cambria Math" w:hAnsi="Cambria Math" w:cs="Tahoma"/>
                <w:i/>
                <w:szCs w:val="22"/>
              </w:rPr>
            </m:ctrlPr>
          </m:dPr>
          <m:e>
            <m:r>
              <w:rPr>
                <w:rFonts w:ascii="Cambria Math" w:hAnsi="Cambria Math" w:cs="Tahoma"/>
                <w:szCs w:val="22"/>
              </w:rPr>
              <m:t>M</m:t>
            </m:r>
          </m:e>
        </m:d>
      </m:oMath>
      <w:r w:rsidR="007E2D29" w:rsidRPr="002A5B6F">
        <w:rPr>
          <w:rFonts w:cs="Tahoma"/>
          <w:i/>
          <w:szCs w:val="22"/>
        </w:rPr>
        <w:tab/>
      </w:r>
      <w:r w:rsidR="007E2D29" w:rsidRPr="002A5B6F">
        <w:rPr>
          <w:rFonts w:cs="Tahoma"/>
          <w:i/>
          <w:szCs w:val="22"/>
        </w:rPr>
        <w:tab/>
      </w:r>
      <w:r w:rsidR="007E2D29" w:rsidRPr="002A5B6F">
        <w:rPr>
          <w:rFonts w:cs="Tahoma"/>
          <w:i/>
          <w:szCs w:val="22"/>
        </w:rPr>
        <w:tab/>
      </w:r>
      <w:r w:rsidR="007E2D29" w:rsidRPr="002A5B6F">
        <w:rPr>
          <w:rFonts w:cs="Tahoma"/>
          <w:i/>
          <w:szCs w:val="22"/>
        </w:rPr>
        <w:tab/>
      </w:r>
      <w:r w:rsidR="002A5B6F">
        <w:rPr>
          <w:rFonts w:cs="Tahoma"/>
          <w:szCs w:val="22"/>
        </w:rPr>
        <w:t>(2.13</w:t>
      </w:r>
      <w:r w:rsidR="007E2D29" w:rsidRPr="002A5B6F">
        <w:rPr>
          <w:rFonts w:cs="Tahoma"/>
          <w:szCs w:val="22"/>
        </w:rPr>
        <w:t>)</w:t>
      </w:r>
    </w:p>
    <w:p w:rsidR="00D7465B" w:rsidRPr="002A5B6F" w:rsidRDefault="00D7465B" w:rsidP="002A5B6F">
      <w:pPr>
        <w:ind w:left="567"/>
        <w:jc w:val="right"/>
        <w:rPr>
          <w:rFonts w:cs="Tahoma"/>
          <w:i/>
          <w:szCs w:val="22"/>
        </w:rPr>
      </w:pPr>
    </w:p>
    <w:p w:rsidR="007E2D29" w:rsidRDefault="007E2D29" w:rsidP="002A5B6F">
      <w:pPr>
        <w:ind w:left="567"/>
        <w:rPr>
          <w:rFonts w:cs="Tahoma"/>
          <w:color w:val="000000"/>
          <w:szCs w:val="22"/>
        </w:rPr>
      </w:pPr>
      <w:r w:rsidRPr="002A5B6F">
        <w:rPr>
          <w:rFonts w:cs="Tahoma"/>
          <w:iCs/>
          <w:color w:val="000000"/>
          <w:szCs w:val="22"/>
        </w:rPr>
        <w:t xml:space="preserve">Dan </w:t>
      </w:r>
      <w:r w:rsidRPr="002A5B6F">
        <w:rPr>
          <w:rFonts w:cs="Tahoma"/>
          <w:i/>
          <w:iCs/>
          <w:color w:val="000000"/>
          <w:szCs w:val="22"/>
        </w:rPr>
        <w:t>reverse leakage current</w:t>
      </w:r>
      <w:r w:rsidR="002A5B6F">
        <w:rPr>
          <w:rFonts w:eastAsia="Calibri" w:cs="Tahoma"/>
          <w:color w:val="000000"/>
          <w:szCs w:val="22"/>
        </w:rPr>
        <w:t xml:space="preserve"> </w:t>
      </w:r>
      <w:r w:rsidR="002A5B6F">
        <w:rPr>
          <w:rFonts w:cs="Tahoma"/>
          <w:b/>
          <w:color w:val="000000"/>
          <w:szCs w:val="22"/>
        </w:rPr>
        <w:t>(Ali, 2015)</w:t>
      </w:r>
      <w:r w:rsidR="002A5B6F">
        <w:rPr>
          <w:rFonts w:cs="Tahoma"/>
          <w:color w:val="000000"/>
          <w:szCs w:val="22"/>
        </w:rPr>
        <w:t>:</w:t>
      </w:r>
    </w:p>
    <w:p w:rsidR="00D7465B" w:rsidRPr="002A5B6F" w:rsidRDefault="00D7465B" w:rsidP="002A5B6F">
      <w:pPr>
        <w:ind w:left="567"/>
        <w:rPr>
          <w:rFonts w:cs="Tahoma"/>
          <w:iCs/>
          <w:color w:val="000000"/>
          <w:szCs w:val="22"/>
        </w:rPr>
      </w:pPr>
    </w:p>
    <w:p w:rsidR="007E2D29" w:rsidRDefault="00683BCF" w:rsidP="002A5B6F">
      <w:pPr>
        <w:ind w:left="567"/>
        <w:jc w:val="right"/>
        <w:rPr>
          <w:rFonts w:cs="Tahoma"/>
          <w:color w:val="000000"/>
          <w:szCs w:val="22"/>
        </w:rPr>
      </w:pPr>
      <m:oMath>
        <m:d>
          <m:dPr>
            <m:begChr m:val="〈"/>
            <m:endChr m:val="〉"/>
            <m:ctrlPr>
              <w:rPr>
                <w:rFonts w:ascii="Cambria Math" w:hAnsi="Cambria Math" w:cs="Tahoma"/>
                <w:i/>
                <w:iCs/>
                <w:color w:val="000000"/>
                <w:szCs w:val="22"/>
              </w:rPr>
            </m:ctrlPr>
          </m:dPr>
          <m:e>
            <m:sSup>
              <m:sSupPr>
                <m:ctrlPr>
                  <w:rPr>
                    <w:rFonts w:ascii="Cambria Math" w:hAnsi="Cambria Math" w:cs="Tahoma"/>
                    <w:i/>
                    <w:iCs/>
                    <w:color w:val="000000"/>
                    <w:szCs w:val="22"/>
                  </w:rPr>
                </m:ctrlPr>
              </m:sSupPr>
              <m:e>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Ds</m:t>
                    </m:r>
                  </m:sub>
                </m:sSub>
              </m:e>
              <m:sup>
                <m:r>
                  <w:rPr>
                    <w:rFonts w:ascii="Cambria Math" w:hAnsi="Cambria Math" w:cs="Tahoma"/>
                    <w:color w:val="000000"/>
                    <w:szCs w:val="22"/>
                  </w:rPr>
                  <m:t>2</m:t>
                </m:r>
              </m:sup>
            </m:sSup>
          </m:e>
        </m:d>
        <m:r>
          <w:rPr>
            <w:rFonts w:ascii="Cambria Math" w:hAnsi="Cambria Math" w:cs="Tahoma"/>
            <w:color w:val="000000"/>
            <w:szCs w:val="22"/>
          </w:rPr>
          <m:t>=</m:t>
        </m:r>
        <m:r>
          <w:rPr>
            <w:rFonts w:ascii="Cambria Math" w:hAnsi="Cambria Math" w:cs="Tahoma"/>
            <w:szCs w:val="22"/>
          </w:rPr>
          <m:t>2q</m:t>
        </m:r>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L</m:t>
            </m:r>
          </m:sub>
        </m:sSub>
        <m:r>
          <w:rPr>
            <w:rFonts w:ascii="Cambria Math" w:hAnsi="Cambria Math" w:cs="Tahoma"/>
            <w:color w:val="000000"/>
            <w:szCs w:val="22"/>
          </w:rPr>
          <m:t>B</m:t>
        </m:r>
      </m:oMath>
      <w:r w:rsidR="007E2D29" w:rsidRPr="002A5B6F">
        <w:rPr>
          <w:rFonts w:cs="Tahoma"/>
          <w:i/>
          <w:color w:val="000000"/>
          <w:szCs w:val="22"/>
        </w:rPr>
        <w:tab/>
      </w:r>
      <w:r w:rsidR="007E2D29" w:rsidRPr="002A5B6F">
        <w:rPr>
          <w:rFonts w:cs="Tahoma"/>
          <w:i/>
          <w:color w:val="000000"/>
          <w:szCs w:val="22"/>
        </w:rPr>
        <w:tab/>
      </w:r>
      <w:r w:rsidR="007E2D29" w:rsidRPr="002A5B6F">
        <w:rPr>
          <w:rFonts w:cs="Tahoma"/>
          <w:i/>
          <w:color w:val="000000"/>
          <w:szCs w:val="22"/>
        </w:rPr>
        <w:tab/>
      </w:r>
      <w:r w:rsidR="007E2D29" w:rsidRPr="002A5B6F">
        <w:rPr>
          <w:rFonts w:cs="Tahoma"/>
          <w:i/>
          <w:color w:val="000000"/>
          <w:szCs w:val="22"/>
        </w:rPr>
        <w:tab/>
      </w:r>
      <w:r w:rsidR="007E2D29" w:rsidRPr="002A5B6F">
        <w:rPr>
          <w:rFonts w:cs="Tahoma"/>
          <w:i/>
          <w:color w:val="000000"/>
          <w:szCs w:val="22"/>
        </w:rPr>
        <w:tab/>
      </w:r>
      <w:r w:rsidR="002A5B6F">
        <w:rPr>
          <w:rFonts w:cs="Tahoma"/>
          <w:color w:val="000000"/>
          <w:szCs w:val="22"/>
        </w:rPr>
        <w:t>(2.14</w:t>
      </w:r>
      <w:r w:rsidR="007E2D29" w:rsidRPr="002A5B6F">
        <w:rPr>
          <w:rFonts w:cs="Tahoma"/>
          <w:color w:val="000000"/>
          <w:szCs w:val="22"/>
        </w:rPr>
        <w:t>)</w:t>
      </w:r>
    </w:p>
    <w:p w:rsidR="00D7465B" w:rsidRPr="002A5B6F" w:rsidRDefault="00D7465B" w:rsidP="002A5B6F">
      <w:pPr>
        <w:ind w:left="567"/>
        <w:jc w:val="right"/>
        <w:rPr>
          <w:rFonts w:cs="Tahoma"/>
          <w:iCs/>
          <w:color w:val="000000"/>
          <w:szCs w:val="22"/>
        </w:rPr>
      </w:pPr>
    </w:p>
    <w:p w:rsidR="007E2D29" w:rsidRPr="002A5B6F" w:rsidRDefault="007E2D29" w:rsidP="002A5B6F">
      <w:pPr>
        <w:ind w:left="567"/>
        <w:rPr>
          <w:rFonts w:cs="Tahoma"/>
          <w:iCs/>
          <w:color w:val="000000"/>
          <w:szCs w:val="22"/>
        </w:rPr>
      </w:pPr>
      <w:r w:rsidRPr="002A5B6F">
        <w:rPr>
          <w:rFonts w:cs="Tahoma"/>
          <w:iCs/>
          <w:color w:val="000000"/>
          <w:szCs w:val="22"/>
        </w:rPr>
        <w:t>Keterangan</w:t>
      </w:r>
    </w:p>
    <w:p w:rsidR="007E2D29" w:rsidRPr="002A5B6F" w:rsidRDefault="00683BCF" w:rsidP="002A5B6F">
      <w:pPr>
        <w:ind w:left="567"/>
        <w:rPr>
          <w:rFonts w:cs="Tahoma"/>
          <w:i/>
          <w:iCs/>
          <w:color w:val="000000"/>
          <w:szCs w:val="22"/>
        </w:rPr>
      </w:pPr>
      <m:oMath>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DB</m:t>
            </m:r>
          </m:sub>
        </m:sSub>
      </m:oMath>
      <w:r w:rsidR="007E2D29" w:rsidRPr="002A5B6F">
        <w:rPr>
          <w:rFonts w:cs="Tahoma"/>
          <w:iCs/>
          <w:color w:val="000000"/>
          <w:szCs w:val="22"/>
        </w:rPr>
        <w:tab/>
        <w:t xml:space="preserve">: </w:t>
      </w:r>
      <w:r w:rsidR="007E2D29" w:rsidRPr="002A5B6F">
        <w:rPr>
          <w:rFonts w:cs="Tahoma"/>
          <w:i/>
          <w:iCs/>
          <w:color w:val="000000"/>
          <w:szCs w:val="22"/>
        </w:rPr>
        <w:t>Dark bulk current noise</w:t>
      </w:r>
    </w:p>
    <w:p w:rsidR="007E2D29" w:rsidRPr="002A5B6F" w:rsidRDefault="00683BCF" w:rsidP="002A5B6F">
      <w:pPr>
        <w:ind w:left="567"/>
        <w:rPr>
          <w:rFonts w:cs="Tahoma"/>
          <w:i/>
          <w:iCs/>
          <w:color w:val="000000"/>
          <w:szCs w:val="22"/>
        </w:rPr>
      </w:pPr>
      <m:oMath>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Ds</m:t>
            </m:r>
          </m:sub>
        </m:sSub>
      </m:oMath>
      <w:r w:rsidR="007E2D29" w:rsidRPr="002A5B6F">
        <w:rPr>
          <w:rFonts w:cs="Tahoma"/>
          <w:i/>
          <w:iCs/>
          <w:color w:val="000000"/>
          <w:szCs w:val="22"/>
        </w:rPr>
        <w:tab/>
      </w:r>
      <w:r w:rsidR="007E2D29" w:rsidRPr="002A5B6F">
        <w:rPr>
          <w:rFonts w:cs="Tahoma"/>
          <w:iCs/>
          <w:color w:val="000000"/>
          <w:szCs w:val="22"/>
        </w:rPr>
        <w:t xml:space="preserve">: </w:t>
      </w:r>
      <w:r w:rsidR="007E2D29" w:rsidRPr="002A5B6F">
        <w:rPr>
          <w:rFonts w:cs="Tahoma"/>
          <w:i/>
          <w:iCs/>
          <w:color w:val="000000"/>
          <w:szCs w:val="22"/>
        </w:rPr>
        <w:t>Surface leakage current noise</w:t>
      </w:r>
    </w:p>
    <w:p w:rsidR="007E2D29" w:rsidRPr="002A5B6F" w:rsidRDefault="00683BCF" w:rsidP="002A5B6F">
      <w:pPr>
        <w:ind w:left="567"/>
        <w:rPr>
          <w:rFonts w:cs="Tahoma"/>
          <w:iCs/>
          <w:color w:val="000000"/>
          <w:szCs w:val="22"/>
        </w:rPr>
      </w:pPr>
      <m:oMath>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D</m:t>
            </m:r>
          </m:sub>
        </m:sSub>
      </m:oMath>
      <w:r w:rsidR="007E2D29" w:rsidRPr="002A5B6F">
        <w:rPr>
          <w:rFonts w:cs="Tahoma"/>
          <w:i/>
          <w:iCs/>
          <w:color w:val="000000"/>
          <w:szCs w:val="22"/>
        </w:rPr>
        <w:tab/>
      </w:r>
      <w:r w:rsidR="007E2D29" w:rsidRPr="002A5B6F">
        <w:rPr>
          <w:rFonts w:cs="Tahoma"/>
          <w:iCs/>
          <w:color w:val="000000"/>
          <w:szCs w:val="22"/>
        </w:rPr>
        <w:t>: Arus gelap</w:t>
      </w:r>
    </w:p>
    <w:p w:rsidR="007E2D29" w:rsidRDefault="00683BCF" w:rsidP="002A5B6F">
      <w:pPr>
        <w:ind w:left="567"/>
        <w:contextualSpacing/>
        <w:jc w:val="left"/>
        <w:rPr>
          <w:rFonts w:eastAsia="Calibri" w:cs="Tahoma"/>
          <w:iCs/>
          <w:color w:val="000000"/>
          <w:szCs w:val="22"/>
        </w:rPr>
      </w:pPr>
      <m:oMath>
        <m:sSub>
          <m:sSubPr>
            <m:ctrlPr>
              <w:rPr>
                <w:rFonts w:ascii="Cambria Math" w:hAnsi="Cambria Math" w:cs="Tahoma"/>
                <w:i/>
                <w:iCs/>
                <w:color w:val="000000"/>
                <w:szCs w:val="22"/>
              </w:rPr>
            </m:ctrlPr>
          </m:sSubPr>
          <m:e>
            <m:r>
              <w:rPr>
                <w:rFonts w:ascii="Cambria Math" w:eastAsia="Calibri" w:hAnsi="Cambria Math" w:cs="Tahoma"/>
                <w:color w:val="000000"/>
                <w:szCs w:val="22"/>
              </w:rPr>
              <m:t>I</m:t>
            </m:r>
          </m:e>
          <m:sub>
            <m:r>
              <w:rPr>
                <w:rFonts w:ascii="Cambria Math" w:eastAsia="Calibri" w:hAnsi="Cambria Math" w:cs="Tahoma"/>
                <w:color w:val="000000"/>
                <w:szCs w:val="22"/>
              </w:rPr>
              <m:t>L</m:t>
            </m:r>
          </m:sub>
        </m:sSub>
      </m:oMath>
      <w:r w:rsidR="00426ED9" w:rsidRPr="002A5B6F">
        <w:rPr>
          <w:rFonts w:eastAsia="Calibri" w:cs="Tahoma"/>
          <w:iCs/>
          <w:color w:val="000000"/>
          <w:szCs w:val="22"/>
        </w:rPr>
        <w:tab/>
      </w:r>
      <w:r w:rsidR="007E2D29" w:rsidRPr="002A5B6F">
        <w:rPr>
          <w:rFonts w:eastAsia="Calibri" w:cs="Tahoma"/>
          <w:iCs/>
          <w:color w:val="000000"/>
          <w:szCs w:val="22"/>
        </w:rPr>
        <w:t>: Arus bocor</w:t>
      </w:r>
    </w:p>
    <w:p w:rsidR="00D7465B" w:rsidRPr="002A5B6F" w:rsidRDefault="00D7465B" w:rsidP="002A5B6F">
      <w:pPr>
        <w:ind w:left="567"/>
        <w:contextualSpacing/>
        <w:jc w:val="left"/>
        <w:rPr>
          <w:rFonts w:eastAsia="Calibri" w:cs="Tahoma"/>
          <w:i/>
          <w:szCs w:val="22"/>
        </w:rPr>
      </w:pPr>
    </w:p>
    <w:p w:rsidR="007E2D29" w:rsidRPr="002A5B6F" w:rsidRDefault="007E2D29" w:rsidP="002A5B6F">
      <w:pPr>
        <w:numPr>
          <w:ilvl w:val="0"/>
          <w:numId w:val="26"/>
        </w:numPr>
        <w:ind w:left="567" w:hanging="283"/>
        <w:contextualSpacing/>
        <w:jc w:val="left"/>
        <w:rPr>
          <w:rFonts w:eastAsia="Calibri" w:cs="Tahoma"/>
          <w:szCs w:val="22"/>
        </w:rPr>
      </w:pPr>
      <w:r w:rsidRPr="002A5B6F">
        <w:rPr>
          <w:rFonts w:eastAsia="Calibri" w:cs="Tahoma"/>
          <w:i/>
          <w:szCs w:val="22"/>
        </w:rPr>
        <w:t>Thermal Noise</w:t>
      </w:r>
    </w:p>
    <w:p w:rsidR="007E2D29" w:rsidRPr="002A5B6F" w:rsidRDefault="007E2D29" w:rsidP="002A5B6F">
      <w:pPr>
        <w:ind w:left="567" w:firstLine="283"/>
        <w:rPr>
          <w:rFonts w:cs="Tahoma"/>
          <w:color w:val="000000"/>
          <w:szCs w:val="22"/>
        </w:rPr>
      </w:pPr>
      <w:r w:rsidRPr="002A5B6F">
        <w:rPr>
          <w:rFonts w:cs="Tahoma"/>
          <w:i/>
          <w:szCs w:val="22"/>
        </w:rPr>
        <w:t>Thermal noise</w:t>
      </w:r>
      <w:r w:rsidRPr="002A5B6F">
        <w:rPr>
          <w:rFonts w:cs="Tahoma"/>
          <w:color w:val="000000"/>
          <w:szCs w:val="22"/>
          <w:lang w:val="es-ES"/>
        </w:rPr>
        <w:t xml:space="preserve"> adalah arus yang berasal dari struktur gerak acak elektron bebas</w:t>
      </w:r>
      <w:r w:rsidRPr="002A5B6F">
        <w:rPr>
          <w:rFonts w:cs="Tahoma"/>
          <w:color w:val="000000"/>
          <w:szCs w:val="22"/>
        </w:rPr>
        <w:t xml:space="preserve"> </w:t>
      </w:r>
      <w:r w:rsidRPr="002A5B6F">
        <w:rPr>
          <w:rFonts w:cs="Tahoma"/>
          <w:color w:val="000000"/>
          <w:szCs w:val="22"/>
          <w:lang w:val="es-ES"/>
        </w:rPr>
        <w:t xml:space="preserve">pada komponen-komponen elektronik. </w:t>
      </w:r>
      <w:r w:rsidRPr="002A5B6F">
        <w:rPr>
          <w:rFonts w:cs="Tahoma"/>
          <w:i/>
          <w:color w:val="000000"/>
          <w:szCs w:val="22"/>
          <w:lang w:val="es-ES"/>
        </w:rPr>
        <w:t xml:space="preserve">Noise </w:t>
      </w:r>
      <w:r w:rsidRPr="002A5B6F">
        <w:rPr>
          <w:rFonts w:cs="Tahoma"/>
          <w:i/>
          <w:color w:val="000000"/>
          <w:szCs w:val="22"/>
        </w:rPr>
        <w:t>th</w:t>
      </w:r>
      <w:r w:rsidRPr="002A5B6F">
        <w:rPr>
          <w:rFonts w:cs="Tahoma"/>
          <w:i/>
          <w:color w:val="000000"/>
          <w:szCs w:val="22"/>
          <w:lang w:val="es-ES"/>
        </w:rPr>
        <w:t>ermal</w:t>
      </w:r>
      <w:r w:rsidRPr="002A5B6F">
        <w:rPr>
          <w:rFonts w:cs="Tahoma"/>
          <w:color w:val="000000"/>
          <w:szCs w:val="22"/>
          <w:lang w:val="es-ES"/>
        </w:rPr>
        <w:t xml:space="preserve"> disebabkan oleh elemen resistif pada penguat</w:t>
      </w:r>
      <w:r w:rsidRPr="002A5B6F">
        <w:rPr>
          <w:rFonts w:cs="Tahoma"/>
          <w:color w:val="000000"/>
          <w:szCs w:val="22"/>
        </w:rPr>
        <w:t xml:space="preserve"> </w:t>
      </w:r>
      <w:r w:rsidRPr="002A5B6F">
        <w:rPr>
          <w:rFonts w:cs="Tahoma"/>
          <w:color w:val="000000"/>
          <w:szCs w:val="22"/>
          <w:lang w:val="es-ES"/>
        </w:rPr>
        <w:t>penerima. Biasanya level noise ini sebanding dengan</w:t>
      </w:r>
      <w:r w:rsidRPr="002A5B6F">
        <w:rPr>
          <w:rFonts w:cs="Tahoma"/>
          <w:color w:val="000000"/>
          <w:szCs w:val="22"/>
        </w:rPr>
        <w:t xml:space="preserve"> </w:t>
      </w:r>
      <w:r w:rsidRPr="002A5B6F">
        <w:rPr>
          <w:rFonts w:cs="Tahoma"/>
          <w:color w:val="000000"/>
          <w:szCs w:val="22"/>
          <w:lang w:val="es-ES"/>
        </w:rPr>
        <w:t>temperatur pada sistem komunikasi serat optik. Besar daya noise terminal</w:t>
      </w:r>
      <w:r w:rsidRPr="002A5B6F">
        <w:rPr>
          <w:rFonts w:cs="Tahoma"/>
          <w:color w:val="000000"/>
          <w:szCs w:val="22"/>
        </w:rPr>
        <w:t xml:space="preserve"> </w:t>
      </w:r>
      <w:r w:rsidR="002A5B6F">
        <w:rPr>
          <w:rFonts w:cs="Tahoma"/>
          <w:color w:val="000000"/>
          <w:szCs w:val="22"/>
          <w:lang w:val="es-ES"/>
        </w:rPr>
        <w:t>dirumuskan sebagai berikut</w:t>
      </w:r>
      <w:r w:rsidR="002A5B6F">
        <w:rPr>
          <w:rFonts w:eastAsia="Calibri" w:cs="Tahoma"/>
          <w:color w:val="000000"/>
          <w:szCs w:val="22"/>
        </w:rPr>
        <w:t xml:space="preserve"> </w:t>
      </w:r>
      <w:r w:rsidR="002A5B6F">
        <w:rPr>
          <w:rFonts w:cs="Tahoma"/>
          <w:b/>
          <w:color w:val="000000"/>
          <w:szCs w:val="22"/>
        </w:rPr>
        <w:t>(Ali, 2015)</w:t>
      </w:r>
      <w:r w:rsidR="002A5B6F">
        <w:rPr>
          <w:rFonts w:cs="Tahoma"/>
          <w:color w:val="000000"/>
          <w:szCs w:val="22"/>
        </w:rPr>
        <w:t>:</w:t>
      </w:r>
    </w:p>
    <w:p w:rsidR="007E2D29" w:rsidRPr="002A5B6F" w:rsidRDefault="00683BCF" w:rsidP="002A5B6F">
      <w:pPr>
        <w:ind w:left="567" w:firstLine="283"/>
        <w:jc w:val="right"/>
        <w:rPr>
          <w:rFonts w:cs="Tahoma"/>
          <w:color w:val="000000"/>
          <w:szCs w:val="22"/>
        </w:rPr>
      </w:pPr>
      <m:oMath>
        <m:d>
          <m:dPr>
            <m:begChr m:val="〈"/>
            <m:endChr m:val="〉"/>
            <m:ctrlPr>
              <w:rPr>
                <w:rFonts w:ascii="Cambria Math" w:hAnsi="Cambria Math" w:cs="Tahoma"/>
                <w:i/>
                <w:iCs/>
                <w:color w:val="000000"/>
                <w:szCs w:val="22"/>
              </w:rPr>
            </m:ctrlPr>
          </m:dPr>
          <m:e>
            <m:sSup>
              <m:sSupPr>
                <m:ctrlPr>
                  <w:rPr>
                    <w:rFonts w:ascii="Cambria Math" w:hAnsi="Cambria Math" w:cs="Tahoma"/>
                    <w:i/>
                    <w:iCs/>
                    <w:color w:val="000000"/>
                    <w:szCs w:val="22"/>
                  </w:rPr>
                </m:ctrlPr>
              </m:sSupPr>
              <m:e>
                <m:sSub>
                  <m:sSubPr>
                    <m:ctrlPr>
                      <w:rPr>
                        <w:rFonts w:ascii="Cambria Math" w:hAnsi="Cambria Math" w:cs="Tahoma"/>
                        <w:i/>
                        <w:iCs/>
                        <w:color w:val="000000"/>
                        <w:szCs w:val="22"/>
                      </w:rPr>
                    </m:ctrlPr>
                  </m:sSubPr>
                  <m:e>
                    <m:r>
                      <w:rPr>
                        <w:rFonts w:ascii="Cambria Math" w:hAnsi="Cambria Math" w:cs="Tahoma"/>
                        <w:color w:val="000000"/>
                        <w:szCs w:val="22"/>
                      </w:rPr>
                      <m:t>i</m:t>
                    </m:r>
                  </m:e>
                  <m:sub>
                    <m:r>
                      <w:rPr>
                        <w:rFonts w:ascii="Cambria Math" w:hAnsi="Cambria Math" w:cs="Tahoma"/>
                        <w:color w:val="000000"/>
                        <w:szCs w:val="22"/>
                      </w:rPr>
                      <m:t>T</m:t>
                    </m:r>
                  </m:sub>
                </m:sSub>
              </m:e>
              <m:sup>
                <m:r>
                  <w:rPr>
                    <w:rFonts w:ascii="Cambria Math" w:hAnsi="Cambria Math" w:cs="Tahoma"/>
                    <w:color w:val="000000"/>
                    <w:szCs w:val="22"/>
                  </w:rPr>
                  <m:t>2</m:t>
                </m:r>
              </m:sup>
            </m:sSup>
          </m:e>
        </m:d>
        <m:r>
          <w:rPr>
            <w:rFonts w:ascii="Cambria Math" w:hAnsi="Cambria Math" w:cs="Tahoma"/>
            <w:color w:val="000000"/>
            <w:szCs w:val="22"/>
          </w:rPr>
          <m:t>=</m:t>
        </m:r>
        <m:f>
          <m:fPr>
            <m:ctrlPr>
              <w:rPr>
                <w:rFonts w:ascii="Cambria Math" w:hAnsi="Cambria Math" w:cs="Tahoma"/>
                <w:i/>
                <w:szCs w:val="22"/>
              </w:rPr>
            </m:ctrlPr>
          </m:fPr>
          <m:num>
            <m:r>
              <w:rPr>
                <w:rFonts w:ascii="Cambria Math" w:hAnsi="Cambria Math" w:cs="Tahoma"/>
                <w:szCs w:val="22"/>
              </w:rPr>
              <m:t>4</m:t>
            </m:r>
            <m:sSub>
              <m:sSubPr>
                <m:ctrlPr>
                  <w:rPr>
                    <w:rFonts w:ascii="Cambria Math" w:hAnsi="Cambria Math" w:cs="Tahoma"/>
                    <w:i/>
                    <w:szCs w:val="22"/>
                  </w:rPr>
                </m:ctrlPr>
              </m:sSubPr>
              <m:e>
                <m:r>
                  <w:rPr>
                    <w:rFonts w:ascii="Cambria Math" w:hAnsi="Cambria Math" w:cs="Tahoma"/>
                    <w:szCs w:val="22"/>
                  </w:rPr>
                  <m:t>k</m:t>
                </m:r>
              </m:e>
              <m:sub>
                <m:r>
                  <w:rPr>
                    <w:rFonts w:ascii="Cambria Math" w:hAnsi="Cambria Math" w:cs="Tahoma"/>
                    <w:szCs w:val="22"/>
                  </w:rPr>
                  <m:t>B</m:t>
                </m:r>
              </m:sub>
            </m:sSub>
            <m:r>
              <w:rPr>
                <w:rFonts w:ascii="Cambria Math" w:hAnsi="Cambria Math" w:cs="Tahoma"/>
                <w:szCs w:val="22"/>
              </w:rPr>
              <m:t>TB</m:t>
            </m:r>
          </m:num>
          <m:den>
            <m:sSub>
              <m:sSubPr>
                <m:ctrlPr>
                  <w:rPr>
                    <w:rFonts w:ascii="Cambria Math" w:hAnsi="Cambria Math" w:cs="Tahoma"/>
                    <w:i/>
                    <w:szCs w:val="22"/>
                  </w:rPr>
                </m:ctrlPr>
              </m:sSubPr>
              <m:e>
                <m:r>
                  <w:rPr>
                    <w:rFonts w:ascii="Cambria Math" w:hAnsi="Cambria Math" w:cs="Tahoma"/>
                    <w:szCs w:val="22"/>
                  </w:rPr>
                  <m:t>R</m:t>
                </m:r>
              </m:e>
              <m:sub>
                <m:r>
                  <w:rPr>
                    <w:rFonts w:ascii="Cambria Math" w:hAnsi="Cambria Math" w:cs="Tahoma"/>
                    <w:szCs w:val="22"/>
                  </w:rPr>
                  <m:t xml:space="preserve">L </m:t>
                </m:r>
              </m:sub>
            </m:sSub>
          </m:den>
        </m:f>
      </m:oMath>
      <w:r w:rsidR="002A3B66" w:rsidRPr="002A5B6F">
        <w:rPr>
          <w:rFonts w:cs="Tahoma"/>
          <w:szCs w:val="22"/>
        </w:rPr>
        <w:tab/>
      </w:r>
      <w:r w:rsidR="002A3B66" w:rsidRPr="002A5B6F">
        <w:rPr>
          <w:rFonts w:cs="Tahoma"/>
          <w:szCs w:val="22"/>
        </w:rPr>
        <w:tab/>
      </w:r>
      <w:r w:rsidR="002A3B66" w:rsidRPr="002A5B6F">
        <w:rPr>
          <w:rFonts w:cs="Tahoma"/>
          <w:szCs w:val="22"/>
        </w:rPr>
        <w:tab/>
      </w:r>
      <w:r w:rsidR="002A3B66" w:rsidRPr="002A5B6F">
        <w:rPr>
          <w:rFonts w:cs="Tahoma"/>
          <w:szCs w:val="22"/>
        </w:rPr>
        <w:tab/>
      </w:r>
      <w:r w:rsidR="002A5B6F">
        <w:rPr>
          <w:rFonts w:cs="Tahoma"/>
          <w:szCs w:val="22"/>
        </w:rPr>
        <w:t>(2.15</w:t>
      </w:r>
      <w:r w:rsidR="007E2D29" w:rsidRPr="002A5B6F">
        <w:rPr>
          <w:rFonts w:cs="Tahoma"/>
          <w:szCs w:val="22"/>
        </w:rPr>
        <w:t>)</w:t>
      </w:r>
    </w:p>
    <w:p w:rsidR="007E2D29" w:rsidRPr="002A5B6F" w:rsidRDefault="007E2D29" w:rsidP="002A5B6F">
      <w:pPr>
        <w:ind w:left="567"/>
        <w:jc w:val="left"/>
        <w:rPr>
          <w:rFonts w:cs="Tahoma"/>
          <w:color w:val="000000"/>
          <w:szCs w:val="22"/>
        </w:rPr>
      </w:pPr>
      <w:r w:rsidRPr="002A5B6F">
        <w:rPr>
          <w:rFonts w:cs="Tahoma"/>
          <w:color w:val="000000"/>
          <w:szCs w:val="22"/>
        </w:rPr>
        <w:t>K</w:t>
      </w:r>
      <w:r w:rsidRPr="002A5B6F">
        <w:rPr>
          <w:rFonts w:cs="Tahoma"/>
          <w:color w:val="000000"/>
          <w:szCs w:val="22"/>
          <w:lang w:val="es-ES"/>
        </w:rPr>
        <w:t>eterangan</w:t>
      </w:r>
      <w:r w:rsidRPr="002A5B6F">
        <w:rPr>
          <w:rFonts w:cs="Tahoma"/>
          <w:color w:val="000000"/>
          <w:szCs w:val="22"/>
          <w:lang w:val="es-ES"/>
        </w:rPr>
        <w:br/>
      </w:r>
      <m:oMath>
        <m:sSub>
          <m:sSubPr>
            <m:ctrlPr>
              <w:rPr>
                <w:rFonts w:ascii="Cambria Math" w:hAnsi="Cambria Math" w:cs="Tahoma"/>
                <w:i/>
                <w:szCs w:val="22"/>
              </w:rPr>
            </m:ctrlPr>
          </m:sSubPr>
          <m:e>
            <m:r>
              <w:rPr>
                <w:rFonts w:ascii="Cambria Math" w:hAnsi="Cambria Math" w:cs="Tahoma"/>
                <w:szCs w:val="22"/>
              </w:rPr>
              <m:t>k</m:t>
            </m:r>
          </m:e>
          <m:sub>
            <m:r>
              <w:rPr>
                <w:rFonts w:ascii="Cambria Math" w:hAnsi="Cambria Math" w:cs="Tahoma"/>
                <w:szCs w:val="22"/>
              </w:rPr>
              <m:t>B</m:t>
            </m:r>
          </m:sub>
        </m:sSub>
      </m:oMath>
      <w:r w:rsidRPr="002A5B6F">
        <w:rPr>
          <w:rFonts w:cs="Tahoma"/>
          <w:color w:val="000000"/>
          <w:szCs w:val="22"/>
          <w:lang w:val="es-ES"/>
        </w:rPr>
        <w:t xml:space="preserve"> </w:t>
      </w:r>
      <w:r w:rsidRPr="002A5B6F">
        <w:rPr>
          <w:rFonts w:cs="Tahoma"/>
          <w:color w:val="000000"/>
          <w:szCs w:val="22"/>
        </w:rPr>
        <w:tab/>
        <w:t>:</w:t>
      </w:r>
      <w:r w:rsidRPr="002A5B6F">
        <w:rPr>
          <w:rFonts w:cs="Tahoma"/>
          <w:color w:val="000000"/>
          <w:szCs w:val="22"/>
          <w:lang w:val="es-ES"/>
        </w:rPr>
        <w:t xml:space="preserve"> konstanta Boltzman (J/K) = 1,38 x 10</w:t>
      </w:r>
      <w:r w:rsidRPr="002A5B6F">
        <w:rPr>
          <w:rFonts w:cs="Tahoma"/>
          <w:color w:val="000000"/>
          <w:szCs w:val="22"/>
          <w:vertAlign w:val="superscript"/>
        </w:rPr>
        <w:t>-23</w:t>
      </w:r>
      <w:r w:rsidRPr="002A5B6F">
        <w:rPr>
          <w:rFonts w:cs="Tahoma"/>
          <w:color w:val="000000"/>
          <w:szCs w:val="22"/>
          <w:lang w:val="es-ES"/>
        </w:rPr>
        <w:t xml:space="preserve">  J/</w:t>
      </w:r>
      <w:r w:rsidRPr="002A5B6F">
        <w:rPr>
          <w:rFonts w:cs="Tahoma"/>
          <w:color w:val="000000"/>
          <w:szCs w:val="22"/>
          <w:vertAlign w:val="superscript"/>
        </w:rPr>
        <w:t>o</w:t>
      </w:r>
      <w:r w:rsidRPr="002A5B6F">
        <w:rPr>
          <w:rFonts w:cs="Tahoma"/>
          <w:color w:val="000000"/>
          <w:szCs w:val="22"/>
          <w:lang w:val="es-ES"/>
        </w:rPr>
        <w:t>K</w:t>
      </w:r>
      <w:r w:rsidRPr="002A5B6F">
        <w:rPr>
          <w:rFonts w:cs="Tahoma"/>
          <w:color w:val="000000"/>
          <w:szCs w:val="22"/>
          <w:lang w:val="es-ES"/>
        </w:rPr>
        <w:br/>
        <w:t xml:space="preserve">Teff </w:t>
      </w:r>
      <w:r w:rsidRPr="002A5B6F">
        <w:rPr>
          <w:rFonts w:cs="Tahoma"/>
          <w:color w:val="000000"/>
          <w:szCs w:val="22"/>
        </w:rPr>
        <w:tab/>
        <w:t>:</w:t>
      </w:r>
      <w:r w:rsidRPr="002A5B6F">
        <w:rPr>
          <w:rFonts w:cs="Tahoma"/>
          <w:color w:val="000000"/>
          <w:szCs w:val="22"/>
          <w:lang w:val="es-ES"/>
        </w:rPr>
        <w:t xml:space="preserve"> </w:t>
      </w:r>
      <w:r w:rsidRPr="002A5B6F">
        <w:rPr>
          <w:rFonts w:cs="Tahoma"/>
          <w:i/>
          <w:color w:val="000000"/>
          <w:szCs w:val="22"/>
          <w:lang w:val="es-ES"/>
        </w:rPr>
        <w:t>effective noise</w:t>
      </w:r>
      <w:r w:rsidRPr="002A5B6F">
        <w:rPr>
          <w:rFonts w:cs="Tahoma"/>
          <w:color w:val="000000"/>
          <w:szCs w:val="22"/>
          <w:lang w:val="es-ES"/>
        </w:rPr>
        <w:t xml:space="preserve"> temperatur (</w:t>
      </w:r>
      <w:r w:rsidRPr="002A5B6F">
        <w:rPr>
          <w:rFonts w:cs="Tahoma"/>
          <w:color w:val="000000"/>
          <w:szCs w:val="22"/>
          <w:vertAlign w:val="superscript"/>
        </w:rPr>
        <w:t>o</w:t>
      </w:r>
      <w:r w:rsidRPr="002A5B6F">
        <w:rPr>
          <w:rFonts w:cs="Tahoma"/>
          <w:color w:val="000000"/>
          <w:szCs w:val="22"/>
          <w:lang w:val="es-ES"/>
        </w:rPr>
        <w:t>K)</w:t>
      </w:r>
      <w:r w:rsidRPr="002A5B6F">
        <w:rPr>
          <w:rFonts w:cs="Tahoma"/>
          <w:color w:val="000000"/>
          <w:szCs w:val="22"/>
          <w:lang w:val="es-ES"/>
        </w:rPr>
        <w:br/>
        <w:t>R</w:t>
      </w:r>
      <w:r w:rsidRPr="002A5B6F">
        <w:rPr>
          <w:rFonts w:cs="Tahoma"/>
          <w:color w:val="000000"/>
          <w:szCs w:val="22"/>
          <w:vertAlign w:val="subscript"/>
        </w:rPr>
        <w:t>L</w:t>
      </w:r>
      <w:r w:rsidR="00426ED9" w:rsidRPr="002A5B6F">
        <w:rPr>
          <w:rFonts w:cs="Tahoma"/>
          <w:color w:val="000000"/>
          <w:szCs w:val="22"/>
        </w:rPr>
        <w:tab/>
      </w:r>
      <w:r w:rsidRPr="002A5B6F">
        <w:rPr>
          <w:rFonts w:cs="Tahoma"/>
          <w:color w:val="000000"/>
          <w:szCs w:val="22"/>
        </w:rPr>
        <w:t>: impedansi beban penerima</w:t>
      </w:r>
      <w:r w:rsidRPr="002A5B6F">
        <w:rPr>
          <w:rFonts w:cs="Tahoma"/>
          <w:color w:val="000000"/>
          <w:szCs w:val="22"/>
          <w:lang w:val="es-ES"/>
        </w:rPr>
        <w:t xml:space="preserve"> (Ω)</w:t>
      </w:r>
    </w:p>
    <w:p w:rsidR="007E2D29" w:rsidRPr="002A5B6F" w:rsidRDefault="007E2D29" w:rsidP="002A5B6F">
      <w:pPr>
        <w:ind w:left="567"/>
        <w:rPr>
          <w:rFonts w:cs="Tahoma"/>
          <w:color w:val="000000"/>
          <w:szCs w:val="22"/>
        </w:rPr>
      </w:pPr>
    </w:p>
    <w:p w:rsidR="002A5B6F" w:rsidRDefault="007E2D29" w:rsidP="002A5B6F">
      <w:pPr>
        <w:pStyle w:val="ListParagraph"/>
        <w:keepNext/>
        <w:numPr>
          <w:ilvl w:val="0"/>
          <w:numId w:val="5"/>
        </w:numPr>
        <w:ind w:left="426" w:hanging="426"/>
        <w:outlineLvl w:val="2"/>
        <w:rPr>
          <w:rFonts w:cs="Tahoma"/>
          <w:b/>
          <w:szCs w:val="22"/>
        </w:rPr>
      </w:pPr>
      <w:bookmarkStart w:id="3" w:name="_Toc452286156"/>
      <w:r w:rsidRPr="002A5B6F">
        <w:rPr>
          <w:rFonts w:cs="Tahoma"/>
          <w:b/>
          <w:szCs w:val="22"/>
        </w:rPr>
        <w:t>Q-</w:t>
      </w:r>
      <w:r w:rsidRPr="002A5B6F">
        <w:rPr>
          <w:rFonts w:cs="Tahoma"/>
          <w:b/>
          <w:i/>
          <w:szCs w:val="22"/>
        </w:rPr>
        <w:t>Factor</w:t>
      </w:r>
      <w:bookmarkEnd w:id="1"/>
      <w:bookmarkEnd w:id="3"/>
    </w:p>
    <w:p w:rsidR="007E2D29" w:rsidRPr="002A5B6F" w:rsidRDefault="007E2D29" w:rsidP="00C219FB">
      <w:pPr>
        <w:pStyle w:val="ListParagraph"/>
        <w:keepNext/>
        <w:ind w:left="426"/>
        <w:rPr>
          <w:rFonts w:cs="Tahoma"/>
          <w:b/>
          <w:szCs w:val="22"/>
        </w:rPr>
      </w:pPr>
      <w:r w:rsidRPr="002A5B6F">
        <w:rPr>
          <w:rFonts w:cs="Tahoma"/>
          <w:b/>
          <w:szCs w:val="22"/>
        </w:rPr>
        <w:t xml:space="preserve"> </w:t>
      </w:r>
    </w:p>
    <w:p w:rsidR="007E2D29" w:rsidRPr="002A5B6F" w:rsidRDefault="007E2D29" w:rsidP="002A5B6F">
      <w:pPr>
        <w:spacing w:after="120"/>
        <w:rPr>
          <w:rFonts w:cs="Tahoma"/>
          <w:color w:val="000000"/>
          <w:szCs w:val="22"/>
        </w:rPr>
      </w:pPr>
      <w:r w:rsidRPr="002A5B6F">
        <w:rPr>
          <w:rFonts w:cs="Tahoma"/>
          <w:color w:val="000000"/>
          <w:szCs w:val="22"/>
          <w:lang w:val="es-ES"/>
        </w:rPr>
        <w:t>Q-</w:t>
      </w:r>
      <w:r w:rsidRPr="002A5B6F">
        <w:rPr>
          <w:rFonts w:cs="Tahoma"/>
          <w:i/>
          <w:iCs/>
          <w:color w:val="000000"/>
          <w:szCs w:val="22"/>
          <w:lang w:val="es-ES"/>
        </w:rPr>
        <w:t xml:space="preserve">Factor </w:t>
      </w:r>
      <w:r w:rsidRPr="002A5B6F">
        <w:rPr>
          <w:rFonts w:cs="Tahoma"/>
          <w:color w:val="000000"/>
          <w:szCs w:val="22"/>
          <w:lang w:val="es-ES"/>
        </w:rPr>
        <w:t>adalah faktor kualitas yang akan menentukan bagus atau tidaknya kualitas suatu link atau jaringan CWDM. Dalam sistem komunikasi serat optik khususnya CWDM, minimal ukuran Q-</w:t>
      </w:r>
      <w:r w:rsidRPr="002A5B6F">
        <w:rPr>
          <w:rFonts w:cs="Tahoma"/>
          <w:i/>
          <w:iCs/>
          <w:color w:val="000000"/>
          <w:szCs w:val="22"/>
          <w:lang w:val="es-ES"/>
        </w:rPr>
        <w:t xml:space="preserve">Factor </w:t>
      </w:r>
      <w:r w:rsidRPr="002A5B6F">
        <w:rPr>
          <w:rFonts w:cs="Tahoma"/>
          <w:color w:val="000000"/>
          <w:szCs w:val="22"/>
          <w:lang w:val="es-ES"/>
        </w:rPr>
        <w:t>yang bagus adalah 6</w:t>
      </w:r>
      <w:r w:rsidR="002A3B66" w:rsidRPr="002A5B6F">
        <w:rPr>
          <w:rFonts w:cs="Tahoma"/>
          <w:color w:val="000000"/>
          <w:szCs w:val="22"/>
        </w:rPr>
        <w:t>.</w:t>
      </w:r>
    </w:p>
    <w:p w:rsidR="007E2D29" w:rsidRPr="002A5B6F" w:rsidRDefault="007E2D29" w:rsidP="002A5B6F">
      <w:pPr>
        <w:jc w:val="left"/>
        <w:rPr>
          <w:rFonts w:cs="Tahoma"/>
          <w:szCs w:val="22"/>
          <w:lang w:val="en-US"/>
        </w:rPr>
      </w:pPr>
    </w:p>
    <w:p w:rsidR="007E2D29" w:rsidRPr="002A5B6F" w:rsidRDefault="007E2D29" w:rsidP="002A5B6F">
      <w:pPr>
        <w:pStyle w:val="ListParagraph"/>
        <w:keepNext/>
        <w:numPr>
          <w:ilvl w:val="0"/>
          <w:numId w:val="5"/>
        </w:numPr>
        <w:ind w:left="426" w:hanging="426"/>
        <w:outlineLvl w:val="2"/>
        <w:rPr>
          <w:rFonts w:cs="Tahoma"/>
          <w:b/>
          <w:szCs w:val="22"/>
        </w:rPr>
      </w:pPr>
      <w:bookmarkStart w:id="4" w:name="_Toc445600323"/>
      <w:bookmarkStart w:id="5" w:name="_Toc452286157"/>
      <w:r w:rsidRPr="002A5B6F">
        <w:rPr>
          <w:rFonts w:cs="Tahoma"/>
          <w:b/>
          <w:szCs w:val="22"/>
        </w:rPr>
        <w:t xml:space="preserve">BER </w:t>
      </w:r>
      <w:r w:rsidRPr="002A5B6F">
        <w:rPr>
          <w:rFonts w:cs="Tahoma"/>
          <w:b/>
          <w:szCs w:val="22"/>
          <w:lang w:val="en-US"/>
        </w:rPr>
        <w:t>(</w:t>
      </w:r>
      <w:r w:rsidRPr="002A5B6F">
        <w:rPr>
          <w:rFonts w:cs="Tahoma"/>
          <w:b/>
          <w:i/>
          <w:szCs w:val="22"/>
        </w:rPr>
        <w:t>Bit Error Rate</w:t>
      </w:r>
      <w:r w:rsidRPr="002A5B6F">
        <w:rPr>
          <w:rFonts w:cs="Tahoma"/>
          <w:b/>
          <w:szCs w:val="22"/>
          <w:lang w:val="en-US"/>
        </w:rPr>
        <w:t>)</w:t>
      </w:r>
      <w:bookmarkEnd w:id="4"/>
      <w:bookmarkEnd w:id="5"/>
    </w:p>
    <w:p w:rsidR="002A5B6F" w:rsidRDefault="002A5B6F" w:rsidP="002A5B6F">
      <w:pPr>
        <w:rPr>
          <w:rFonts w:cs="Tahoma"/>
          <w:color w:val="000000"/>
          <w:szCs w:val="22"/>
        </w:rPr>
      </w:pPr>
    </w:p>
    <w:p w:rsidR="007E2D29" w:rsidRDefault="007E2D29" w:rsidP="002A5B6F">
      <w:pPr>
        <w:rPr>
          <w:rFonts w:cs="Tahoma"/>
          <w:color w:val="000000"/>
          <w:szCs w:val="22"/>
        </w:rPr>
      </w:pPr>
      <w:r w:rsidRPr="002A5B6F">
        <w:rPr>
          <w:rFonts w:cs="Tahoma"/>
          <w:color w:val="000000"/>
          <w:szCs w:val="22"/>
          <w:lang w:val="es-ES"/>
        </w:rPr>
        <w:t xml:space="preserve">Selain </w:t>
      </w:r>
      <w:r w:rsidRPr="002A5B6F">
        <w:rPr>
          <w:rFonts w:cs="Tahoma"/>
          <w:i/>
          <w:iCs/>
          <w:color w:val="000000"/>
          <w:szCs w:val="22"/>
          <w:lang w:val="es-ES"/>
        </w:rPr>
        <w:t>Q factor</w:t>
      </w:r>
      <w:r w:rsidRPr="002A5B6F">
        <w:rPr>
          <w:rFonts w:cs="Tahoma"/>
          <w:color w:val="000000"/>
          <w:szCs w:val="22"/>
          <w:lang w:val="es-ES"/>
        </w:rPr>
        <w:t xml:space="preserve">, parameter penting yang dilihat adalah </w:t>
      </w:r>
      <w:r w:rsidRPr="002A5B6F">
        <w:rPr>
          <w:rFonts w:cs="Tahoma"/>
          <w:i/>
          <w:iCs/>
          <w:color w:val="000000"/>
          <w:szCs w:val="22"/>
          <w:lang w:val="es-ES"/>
        </w:rPr>
        <w:t xml:space="preserve">Bit Error Rate </w:t>
      </w:r>
      <w:r w:rsidRPr="002A5B6F">
        <w:rPr>
          <w:rFonts w:cs="Tahoma"/>
          <w:color w:val="000000"/>
          <w:szCs w:val="22"/>
          <w:lang w:val="es-ES"/>
        </w:rPr>
        <w:t xml:space="preserve">(BER). BER merupakan perbandingan bit yang eror dengan bit yang dikirim. Bit yang </w:t>
      </w:r>
      <w:r w:rsidRPr="002A5B6F">
        <w:rPr>
          <w:rFonts w:cs="Tahoma"/>
          <w:i/>
          <w:color w:val="000000"/>
          <w:szCs w:val="22"/>
          <w:lang w:val="es-ES"/>
        </w:rPr>
        <w:t>e</w:t>
      </w:r>
      <w:r w:rsidR="002A3B66" w:rsidRPr="002A5B6F">
        <w:rPr>
          <w:rFonts w:cs="Tahoma"/>
          <w:i/>
          <w:color w:val="000000"/>
          <w:szCs w:val="22"/>
        </w:rPr>
        <w:t>r</w:t>
      </w:r>
      <w:r w:rsidRPr="002A5B6F">
        <w:rPr>
          <w:rFonts w:cs="Tahoma"/>
          <w:i/>
          <w:color w:val="000000"/>
          <w:szCs w:val="22"/>
          <w:lang w:val="es-ES"/>
        </w:rPr>
        <w:t>ror</w:t>
      </w:r>
      <w:r w:rsidRPr="002A5B6F">
        <w:rPr>
          <w:rFonts w:cs="Tahoma"/>
          <w:color w:val="000000"/>
          <w:szCs w:val="22"/>
          <w:lang w:val="es-ES"/>
        </w:rPr>
        <w:t xml:space="preserve"> dapat disebabkan oleh gangguan, interferensi, dispersi, dll. Misalnya untuk komunikasi </w:t>
      </w:r>
      <w:r w:rsidRPr="002A5B6F">
        <w:rPr>
          <w:rFonts w:cs="Tahoma"/>
          <w:i/>
          <w:color w:val="000000"/>
          <w:szCs w:val="22"/>
          <w:lang w:val="es-ES"/>
        </w:rPr>
        <w:t>voice</w:t>
      </w:r>
      <w:r w:rsidRPr="002A5B6F">
        <w:rPr>
          <w:rFonts w:cs="Tahoma"/>
          <w:color w:val="000000"/>
          <w:szCs w:val="22"/>
          <w:lang w:val="es-ES"/>
        </w:rPr>
        <w:t xml:space="preserve"> maximal BER 10</w:t>
      </w:r>
      <w:r w:rsidRPr="002A5B6F">
        <w:rPr>
          <w:rFonts w:cs="Tahoma"/>
          <w:color w:val="000000"/>
          <w:szCs w:val="22"/>
          <w:vertAlign w:val="superscript"/>
          <w:lang w:val="es-ES"/>
        </w:rPr>
        <w:t>-</w:t>
      </w:r>
      <w:r w:rsidR="002A3B66" w:rsidRPr="002A5B6F">
        <w:rPr>
          <w:rFonts w:cs="Tahoma"/>
          <w:color w:val="000000"/>
          <w:szCs w:val="22"/>
          <w:vertAlign w:val="superscript"/>
        </w:rPr>
        <w:t>10</w:t>
      </w:r>
      <w:r w:rsidRPr="002A5B6F">
        <w:rPr>
          <w:rFonts w:cs="Tahoma"/>
          <w:color w:val="000000"/>
          <w:szCs w:val="22"/>
          <w:lang w:val="es-ES"/>
        </w:rPr>
        <w:t>, artinya dalam 1000 bit sinyal yang dikirimkan maka maksimum juml</w:t>
      </w:r>
      <w:r w:rsidR="002A3B66" w:rsidRPr="002A5B6F">
        <w:rPr>
          <w:rFonts w:cs="Tahoma"/>
          <w:color w:val="000000"/>
          <w:szCs w:val="22"/>
          <w:lang w:val="es-ES"/>
        </w:rPr>
        <w:t xml:space="preserve">ah bit yang boleh salah adalah </w:t>
      </w:r>
      <w:r w:rsidR="002A3B66" w:rsidRPr="002A5B6F">
        <w:rPr>
          <w:rFonts w:cs="Tahoma"/>
          <w:color w:val="000000"/>
          <w:szCs w:val="22"/>
        </w:rPr>
        <w:t>10</w:t>
      </w:r>
      <w:r w:rsidRPr="002A5B6F">
        <w:rPr>
          <w:rFonts w:cs="Tahoma"/>
          <w:color w:val="000000"/>
          <w:szCs w:val="22"/>
          <w:lang w:val="es-ES"/>
        </w:rPr>
        <w:t xml:space="preserve"> bit</w:t>
      </w:r>
      <w:r w:rsidRPr="002A5B6F">
        <w:rPr>
          <w:rFonts w:cs="Tahoma"/>
          <w:i/>
          <w:iCs/>
          <w:color w:val="000000"/>
          <w:szCs w:val="22"/>
          <w:lang w:val="es-ES"/>
        </w:rPr>
        <w:t xml:space="preserve">. </w:t>
      </w:r>
      <w:r w:rsidRPr="002A5B6F">
        <w:rPr>
          <w:rFonts w:cs="Tahoma"/>
          <w:color w:val="000000"/>
          <w:szCs w:val="22"/>
          <w:lang w:val="es-ES"/>
        </w:rPr>
        <w:t xml:space="preserve">Sedangkan untuk teknologi komunikasi </w:t>
      </w:r>
      <w:r w:rsidR="002A3B66" w:rsidRPr="002A5B6F">
        <w:rPr>
          <w:rFonts w:cs="Tahoma"/>
          <w:color w:val="000000"/>
          <w:szCs w:val="22"/>
        </w:rPr>
        <w:t>optik</w:t>
      </w:r>
      <w:r w:rsidRPr="002A5B6F">
        <w:rPr>
          <w:rFonts w:cs="Tahoma"/>
          <w:color w:val="000000"/>
          <w:szCs w:val="22"/>
          <w:lang w:val="es-ES"/>
        </w:rPr>
        <w:t xml:space="preserve"> maksimum </w:t>
      </w:r>
      <w:r w:rsidRPr="002A5B6F">
        <w:rPr>
          <w:rFonts w:cs="Tahoma"/>
          <w:color w:val="000000"/>
          <w:szCs w:val="22"/>
        </w:rPr>
        <w:t xml:space="preserve">nilai </w:t>
      </w:r>
      <w:r w:rsidRPr="002A5B6F">
        <w:rPr>
          <w:rFonts w:cs="Tahoma"/>
          <w:color w:val="000000"/>
          <w:szCs w:val="22"/>
          <w:lang w:val="es-ES"/>
        </w:rPr>
        <w:t>BER</w:t>
      </w:r>
      <w:r w:rsidRPr="002A5B6F">
        <w:rPr>
          <w:rFonts w:cs="Tahoma"/>
          <w:color w:val="000000"/>
          <w:szCs w:val="22"/>
        </w:rPr>
        <w:t>-</w:t>
      </w:r>
      <w:r w:rsidRPr="002A5B6F">
        <w:rPr>
          <w:rFonts w:cs="Tahoma"/>
          <w:color w:val="000000"/>
          <w:szCs w:val="22"/>
          <w:lang w:val="es-ES"/>
        </w:rPr>
        <w:t>nya adalah 10</w:t>
      </w:r>
      <w:r w:rsidRPr="002A5B6F">
        <w:rPr>
          <w:rFonts w:cs="Tahoma"/>
          <w:color w:val="000000"/>
          <w:szCs w:val="22"/>
          <w:vertAlign w:val="superscript"/>
          <w:lang w:val="es-ES"/>
        </w:rPr>
        <w:t>-9</w:t>
      </w:r>
      <w:r w:rsidRPr="002A5B6F">
        <w:rPr>
          <w:rFonts w:cs="Tahoma"/>
          <w:color w:val="000000"/>
          <w:szCs w:val="22"/>
          <w:lang w:val="es-ES"/>
        </w:rPr>
        <w:t xml:space="preserve">. Hubungan antara Q </w:t>
      </w:r>
      <w:r w:rsidRPr="002A5B6F">
        <w:rPr>
          <w:rFonts w:cs="Tahoma"/>
          <w:i/>
          <w:iCs/>
          <w:color w:val="000000"/>
          <w:szCs w:val="22"/>
          <w:lang w:val="es-ES"/>
        </w:rPr>
        <w:t xml:space="preserve">Factor </w:t>
      </w:r>
      <w:r w:rsidRPr="002A5B6F">
        <w:rPr>
          <w:rFonts w:cs="Tahoma"/>
          <w:color w:val="000000"/>
          <w:szCs w:val="22"/>
          <w:lang w:val="es-ES"/>
        </w:rPr>
        <w:t>dan BER adalah:</w:t>
      </w:r>
    </w:p>
    <w:p w:rsidR="002A5B6F" w:rsidRPr="002A5B6F" w:rsidRDefault="002A5B6F" w:rsidP="002A5B6F">
      <w:pPr>
        <w:rPr>
          <w:rFonts w:cs="Tahoma"/>
          <w:color w:val="000000"/>
          <w:szCs w:val="22"/>
          <w:vertAlign w:val="superscript"/>
        </w:rPr>
      </w:pPr>
    </w:p>
    <w:p w:rsidR="007E2D29" w:rsidRDefault="007E2D29" w:rsidP="002A5B6F">
      <w:pPr>
        <w:jc w:val="right"/>
        <w:rPr>
          <w:rFonts w:cs="Tahoma"/>
          <w:color w:val="000000"/>
          <w:szCs w:val="22"/>
        </w:rPr>
      </w:pPr>
      <m:oMath>
        <m:r>
          <w:rPr>
            <w:rFonts w:ascii="Cambria Math" w:hAnsi="Cambria Math" w:cs="Tahoma"/>
            <w:color w:val="000000"/>
            <w:szCs w:val="22"/>
            <w:lang w:val="es-ES"/>
          </w:rPr>
          <m:t>BER=</m:t>
        </m:r>
        <m:f>
          <m:fPr>
            <m:ctrlPr>
              <w:rPr>
                <w:rFonts w:ascii="Cambria Math" w:hAnsi="Cambria Math" w:cs="Tahoma"/>
                <w:i/>
                <w:color w:val="000000"/>
                <w:szCs w:val="22"/>
                <w:lang w:val="es-ES"/>
              </w:rPr>
            </m:ctrlPr>
          </m:fPr>
          <m:num>
            <m:r>
              <w:rPr>
                <w:rFonts w:ascii="Cambria Math" w:hAnsi="Cambria Math" w:cs="Tahoma"/>
                <w:color w:val="000000"/>
                <w:szCs w:val="22"/>
                <w:lang w:val="es-ES"/>
              </w:rPr>
              <m:t>1</m:t>
            </m:r>
          </m:num>
          <m:den>
            <m:r>
              <w:rPr>
                <w:rFonts w:ascii="Cambria Math" w:hAnsi="Cambria Math" w:cs="Tahoma"/>
                <w:color w:val="000000"/>
                <w:szCs w:val="22"/>
                <w:lang w:val="es-ES"/>
              </w:rPr>
              <m:t>2</m:t>
            </m:r>
          </m:den>
        </m:f>
        <m:r>
          <w:rPr>
            <w:rFonts w:ascii="Cambria Math" w:hAnsi="Cambria Math" w:cs="Tahoma"/>
            <w:color w:val="000000"/>
            <w:szCs w:val="22"/>
            <w:lang w:val="es-ES"/>
          </w:rPr>
          <m:t>erfc</m:t>
        </m:r>
        <m:d>
          <m:dPr>
            <m:ctrlPr>
              <w:rPr>
                <w:rFonts w:ascii="Cambria Math" w:hAnsi="Cambria Math" w:cs="Tahoma"/>
                <w:i/>
                <w:color w:val="000000"/>
                <w:szCs w:val="22"/>
                <w:lang w:val="es-ES"/>
              </w:rPr>
            </m:ctrlPr>
          </m:dPr>
          <m:e>
            <m:f>
              <m:fPr>
                <m:ctrlPr>
                  <w:rPr>
                    <w:rFonts w:ascii="Cambria Math" w:hAnsi="Cambria Math" w:cs="Tahoma"/>
                    <w:i/>
                    <w:color w:val="000000"/>
                    <w:szCs w:val="22"/>
                    <w:lang w:val="es-ES"/>
                  </w:rPr>
                </m:ctrlPr>
              </m:fPr>
              <m:num>
                <m:r>
                  <w:rPr>
                    <w:rFonts w:ascii="Cambria Math" w:hAnsi="Cambria Math" w:cs="Tahoma"/>
                    <w:color w:val="000000"/>
                    <w:szCs w:val="22"/>
                    <w:lang w:val="es-ES"/>
                  </w:rPr>
                  <m:t>Q</m:t>
                </m:r>
              </m:num>
              <m:den>
                <m:rad>
                  <m:radPr>
                    <m:degHide m:val="1"/>
                    <m:ctrlPr>
                      <w:rPr>
                        <w:rFonts w:ascii="Cambria Math" w:hAnsi="Cambria Math" w:cs="Tahoma"/>
                        <w:i/>
                        <w:color w:val="000000"/>
                        <w:szCs w:val="22"/>
                        <w:lang w:val="es-ES"/>
                      </w:rPr>
                    </m:ctrlPr>
                  </m:radPr>
                  <m:deg/>
                  <m:e>
                    <m:r>
                      <w:rPr>
                        <w:rFonts w:ascii="Cambria Math" w:hAnsi="Cambria Math" w:cs="Tahoma"/>
                        <w:color w:val="000000"/>
                        <w:szCs w:val="22"/>
                        <w:lang w:val="es-ES"/>
                      </w:rPr>
                      <m:t>2</m:t>
                    </m:r>
                  </m:e>
                </m:rad>
              </m:den>
            </m:f>
          </m:e>
        </m:d>
      </m:oMath>
      <w:r w:rsidRPr="002A5B6F">
        <w:rPr>
          <w:rFonts w:cs="Tahoma"/>
          <w:color w:val="000000"/>
          <w:szCs w:val="22"/>
          <w:lang w:val="es-ES"/>
        </w:rPr>
        <w:tab/>
      </w:r>
      <w:r w:rsidRPr="002A5B6F">
        <w:rPr>
          <w:rFonts w:cs="Tahoma"/>
          <w:color w:val="000000"/>
          <w:szCs w:val="22"/>
          <w:lang w:val="es-ES"/>
        </w:rPr>
        <w:tab/>
      </w:r>
      <w:r w:rsidRPr="002A5B6F">
        <w:rPr>
          <w:rFonts w:cs="Tahoma"/>
          <w:color w:val="000000"/>
          <w:szCs w:val="22"/>
          <w:lang w:val="es-ES"/>
        </w:rPr>
        <w:tab/>
      </w:r>
      <w:r w:rsidRPr="002A5B6F">
        <w:rPr>
          <w:rFonts w:cs="Tahoma"/>
          <w:color w:val="000000"/>
          <w:szCs w:val="22"/>
          <w:lang w:val="es-ES"/>
        </w:rPr>
        <w:tab/>
      </w:r>
      <w:r w:rsidRPr="002A5B6F">
        <w:rPr>
          <w:rFonts w:cs="Tahoma"/>
          <w:color w:val="000000"/>
          <w:szCs w:val="22"/>
          <w:lang w:val="es-ES"/>
        </w:rPr>
        <w:tab/>
        <w:t>(2.</w:t>
      </w:r>
      <w:r w:rsidR="002A5B6F">
        <w:rPr>
          <w:rFonts w:cs="Tahoma"/>
          <w:color w:val="000000"/>
          <w:szCs w:val="22"/>
        </w:rPr>
        <w:t>16</w:t>
      </w:r>
      <w:r w:rsidRPr="002A5B6F">
        <w:rPr>
          <w:rFonts w:cs="Tahoma"/>
          <w:color w:val="000000"/>
          <w:szCs w:val="22"/>
          <w:lang w:val="es-ES"/>
        </w:rPr>
        <w:t>)</w:t>
      </w:r>
    </w:p>
    <w:p w:rsidR="002A5B6F" w:rsidRPr="002A5B6F" w:rsidRDefault="002A5B6F" w:rsidP="002A5B6F">
      <w:pPr>
        <w:jc w:val="right"/>
        <w:rPr>
          <w:rFonts w:cs="Tahoma"/>
          <w:color w:val="000000"/>
          <w:szCs w:val="22"/>
        </w:rPr>
      </w:pPr>
    </w:p>
    <w:p w:rsidR="007E2D29" w:rsidRPr="002A5B6F" w:rsidRDefault="007E2D29" w:rsidP="002A5B6F">
      <w:pPr>
        <w:jc w:val="left"/>
        <w:rPr>
          <w:rFonts w:cs="Tahoma"/>
          <w:color w:val="000000"/>
          <w:szCs w:val="22"/>
        </w:rPr>
      </w:pPr>
      <w:r w:rsidRPr="002A5B6F">
        <w:rPr>
          <w:rFonts w:cs="Tahoma"/>
          <w:color w:val="000000"/>
          <w:szCs w:val="22"/>
          <w:lang w:val="es-ES"/>
        </w:rPr>
        <w:t>Di</w:t>
      </w:r>
      <w:r w:rsidRPr="002A5B6F">
        <w:rPr>
          <w:rFonts w:cs="Tahoma"/>
          <w:color w:val="000000"/>
          <w:szCs w:val="22"/>
        </w:rPr>
        <w:t xml:space="preserve"> </w:t>
      </w:r>
      <w:r w:rsidRPr="002A5B6F">
        <w:rPr>
          <w:rFonts w:cs="Tahoma"/>
          <w:color w:val="000000"/>
          <w:szCs w:val="22"/>
          <w:lang w:val="es-ES"/>
        </w:rPr>
        <w:t xml:space="preserve">mana erfc merupakan fungsi </w:t>
      </w:r>
      <w:r w:rsidRPr="002A5B6F">
        <w:rPr>
          <w:rFonts w:cs="Tahoma"/>
          <w:i/>
          <w:color w:val="000000"/>
          <w:szCs w:val="22"/>
          <w:lang w:val="es-ES"/>
        </w:rPr>
        <w:t xml:space="preserve">error </w:t>
      </w:r>
      <w:r w:rsidR="002A5B6F">
        <w:rPr>
          <w:rFonts w:cs="Tahoma"/>
          <w:color w:val="000000"/>
          <w:szCs w:val="22"/>
          <w:lang w:val="es-ES"/>
        </w:rPr>
        <w:t>dengan rumus:</w:t>
      </w:r>
    </w:p>
    <w:p w:rsidR="002A5B6F" w:rsidRPr="002A5B6F" w:rsidRDefault="002A5B6F" w:rsidP="002A5B6F">
      <w:pPr>
        <w:jc w:val="left"/>
        <w:rPr>
          <w:rFonts w:cs="Tahoma"/>
          <w:color w:val="000000"/>
          <w:szCs w:val="22"/>
        </w:rPr>
      </w:pPr>
    </w:p>
    <w:p w:rsidR="007E2D29" w:rsidRDefault="007E2D29" w:rsidP="002A5B6F">
      <w:pPr>
        <w:jc w:val="right"/>
        <w:rPr>
          <w:rFonts w:cs="Tahoma"/>
          <w:color w:val="000000"/>
          <w:szCs w:val="22"/>
        </w:rPr>
      </w:pPr>
      <m:oMath>
        <m:r>
          <w:rPr>
            <w:rFonts w:ascii="Cambria Math" w:hAnsi="Cambria Math" w:cs="Tahoma"/>
            <w:color w:val="000000"/>
            <w:szCs w:val="22"/>
            <w:lang w:val="es-ES"/>
          </w:rPr>
          <m:t>erfc</m:t>
        </m:r>
        <m:d>
          <m:dPr>
            <m:ctrlPr>
              <w:rPr>
                <w:rFonts w:ascii="Cambria Math" w:hAnsi="Cambria Math" w:cs="Tahoma"/>
                <w:i/>
                <w:color w:val="000000"/>
                <w:szCs w:val="22"/>
                <w:lang w:val="es-ES"/>
              </w:rPr>
            </m:ctrlPr>
          </m:dPr>
          <m:e>
            <m:r>
              <w:rPr>
                <w:rFonts w:ascii="Cambria Math" w:hAnsi="Cambria Math" w:cs="Tahoma"/>
                <w:color w:val="000000"/>
                <w:szCs w:val="22"/>
                <w:lang w:val="es-ES"/>
              </w:rPr>
              <m:t>x</m:t>
            </m:r>
          </m:e>
        </m:d>
        <m:r>
          <w:rPr>
            <w:rFonts w:ascii="Cambria Math" w:hAnsi="Cambria Math" w:cs="Tahoma"/>
            <w:color w:val="000000"/>
            <w:szCs w:val="22"/>
            <w:lang w:val="es-ES"/>
          </w:rPr>
          <m:t>=</m:t>
        </m:r>
        <m:f>
          <m:fPr>
            <m:ctrlPr>
              <w:rPr>
                <w:rFonts w:ascii="Cambria Math" w:hAnsi="Cambria Math" w:cs="Tahoma"/>
                <w:i/>
                <w:color w:val="000000"/>
                <w:szCs w:val="22"/>
                <w:lang w:val="es-ES"/>
              </w:rPr>
            </m:ctrlPr>
          </m:fPr>
          <m:num>
            <m:r>
              <w:rPr>
                <w:rFonts w:ascii="Cambria Math" w:hAnsi="Cambria Math" w:cs="Tahoma"/>
                <w:color w:val="000000"/>
                <w:szCs w:val="22"/>
                <w:lang w:val="es-ES"/>
              </w:rPr>
              <m:t>1</m:t>
            </m:r>
          </m:num>
          <m:den>
            <m:rad>
              <m:radPr>
                <m:degHide m:val="1"/>
                <m:ctrlPr>
                  <w:rPr>
                    <w:rFonts w:ascii="Cambria Math" w:hAnsi="Cambria Math" w:cs="Tahoma"/>
                    <w:i/>
                    <w:color w:val="000000"/>
                    <w:szCs w:val="22"/>
                    <w:lang w:val="es-ES"/>
                  </w:rPr>
                </m:ctrlPr>
              </m:radPr>
              <m:deg/>
              <m:e>
                <m:r>
                  <w:rPr>
                    <w:rFonts w:ascii="Cambria Math" w:hAnsi="Cambria Math" w:cs="Tahoma"/>
                    <w:color w:val="000000"/>
                    <w:szCs w:val="22"/>
                    <w:lang w:val="es-ES"/>
                  </w:rPr>
                  <m:t>2π</m:t>
                </m:r>
              </m:e>
            </m:rad>
          </m:den>
        </m:f>
        <m:nary>
          <m:naryPr>
            <m:limLoc m:val="subSup"/>
            <m:ctrlPr>
              <w:rPr>
                <w:rFonts w:ascii="Cambria Math" w:hAnsi="Cambria Math" w:cs="Tahoma"/>
                <w:i/>
                <w:color w:val="000000"/>
                <w:szCs w:val="22"/>
                <w:lang w:val="es-ES"/>
              </w:rPr>
            </m:ctrlPr>
          </m:naryPr>
          <m:sub>
            <m:r>
              <w:rPr>
                <w:rFonts w:ascii="Cambria Math" w:hAnsi="Cambria Math" w:cs="Tahoma"/>
                <w:color w:val="000000"/>
                <w:szCs w:val="22"/>
                <w:lang w:val="es-ES"/>
              </w:rPr>
              <m:t>x</m:t>
            </m:r>
          </m:sub>
          <m:sup>
            <m:r>
              <w:rPr>
                <w:rFonts w:ascii="Cambria Math" w:hAnsi="Cambria Math" w:cs="Tahoma"/>
                <w:color w:val="000000"/>
                <w:szCs w:val="22"/>
                <w:lang w:val="es-ES"/>
              </w:rPr>
              <m:t>∞</m:t>
            </m:r>
          </m:sup>
          <m:e>
            <m:sSup>
              <m:sSupPr>
                <m:ctrlPr>
                  <w:rPr>
                    <w:rFonts w:ascii="Cambria Math" w:hAnsi="Cambria Math" w:cs="Tahoma"/>
                    <w:i/>
                    <w:color w:val="000000"/>
                    <w:szCs w:val="22"/>
                    <w:lang w:val="es-ES"/>
                  </w:rPr>
                </m:ctrlPr>
              </m:sSupPr>
              <m:e>
                <m:r>
                  <w:rPr>
                    <w:rFonts w:ascii="Cambria Math" w:hAnsi="Cambria Math" w:cs="Tahoma"/>
                    <w:color w:val="000000"/>
                    <w:szCs w:val="22"/>
                    <w:lang w:val="es-ES"/>
                  </w:rPr>
                  <m:t>e</m:t>
                </m:r>
              </m:e>
              <m:sup>
                <m:d>
                  <m:dPr>
                    <m:ctrlPr>
                      <w:rPr>
                        <w:rFonts w:ascii="Cambria Math" w:hAnsi="Cambria Math" w:cs="Tahoma"/>
                        <w:i/>
                        <w:color w:val="000000"/>
                        <w:szCs w:val="22"/>
                        <w:lang w:val="es-ES"/>
                      </w:rPr>
                    </m:ctrlPr>
                  </m:dPr>
                  <m:e>
                    <m:f>
                      <m:fPr>
                        <m:ctrlPr>
                          <w:rPr>
                            <w:rFonts w:ascii="Cambria Math" w:hAnsi="Cambria Math" w:cs="Tahoma"/>
                            <w:i/>
                            <w:color w:val="000000"/>
                            <w:szCs w:val="22"/>
                            <w:lang w:val="es-ES"/>
                          </w:rPr>
                        </m:ctrlPr>
                      </m:fPr>
                      <m:num>
                        <m:sSup>
                          <m:sSupPr>
                            <m:ctrlPr>
                              <w:rPr>
                                <w:rFonts w:ascii="Cambria Math" w:hAnsi="Cambria Math" w:cs="Tahoma"/>
                                <w:i/>
                                <w:color w:val="000000"/>
                                <w:szCs w:val="22"/>
                                <w:lang w:val="es-ES"/>
                              </w:rPr>
                            </m:ctrlPr>
                          </m:sSupPr>
                          <m:e>
                            <m:r>
                              <w:rPr>
                                <w:rFonts w:ascii="Cambria Math" w:hAnsi="Cambria Math" w:cs="Tahoma"/>
                                <w:color w:val="000000"/>
                                <w:szCs w:val="22"/>
                                <w:lang w:val="es-ES"/>
                              </w:rPr>
                              <m:t>-x</m:t>
                            </m:r>
                          </m:e>
                          <m:sup>
                            <m:r>
                              <w:rPr>
                                <w:rFonts w:ascii="Cambria Math" w:hAnsi="Cambria Math" w:cs="Tahoma"/>
                                <w:color w:val="000000"/>
                                <w:szCs w:val="22"/>
                                <w:lang w:val="es-ES"/>
                              </w:rPr>
                              <m:t>2</m:t>
                            </m:r>
                          </m:sup>
                        </m:sSup>
                      </m:num>
                      <m:den>
                        <m:r>
                          <w:rPr>
                            <w:rFonts w:ascii="Cambria Math" w:hAnsi="Cambria Math" w:cs="Tahoma"/>
                            <w:color w:val="000000"/>
                            <w:szCs w:val="22"/>
                            <w:lang w:val="es-ES"/>
                          </w:rPr>
                          <m:t>2</m:t>
                        </m:r>
                      </m:den>
                    </m:f>
                  </m:e>
                </m:d>
              </m:sup>
            </m:sSup>
            <m:r>
              <w:rPr>
                <w:rFonts w:ascii="Cambria Math" w:hAnsi="Cambria Math" w:cs="Tahoma"/>
                <w:color w:val="000000"/>
                <w:szCs w:val="22"/>
                <w:lang w:val="es-ES"/>
              </w:rPr>
              <m:t>dx</m:t>
            </m:r>
          </m:e>
        </m:nary>
      </m:oMath>
      <w:r w:rsidRPr="002A5B6F">
        <w:rPr>
          <w:rFonts w:cs="Tahoma"/>
          <w:color w:val="000000"/>
          <w:szCs w:val="22"/>
          <w:lang w:val="es-ES"/>
        </w:rPr>
        <w:t xml:space="preserve"> </w:t>
      </w:r>
      <w:r w:rsidRPr="002A5B6F">
        <w:rPr>
          <w:rFonts w:cs="Tahoma"/>
          <w:color w:val="000000"/>
          <w:szCs w:val="22"/>
          <w:lang w:val="es-ES"/>
        </w:rPr>
        <w:tab/>
      </w:r>
      <w:r w:rsidRPr="002A5B6F">
        <w:rPr>
          <w:rFonts w:cs="Tahoma"/>
          <w:color w:val="000000"/>
          <w:szCs w:val="22"/>
          <w:lang w:val="es-ES"/>
        </w:rPr>
        <w:tab/>
      </w:r>
      <w:r w:rsidRPr="002A5B6F">
        <w:rPr>
          <w:rFonts w:cs="Tahoma"/>
          <w:color w:val="000000"/>
          <w:szCs w:val="22"/>
          <w:lang w:val="es-ES"/>
        </w:rPr>
        <w:tab/>
      </w:r>
      <w:r w:rsidRPr="002A5B6F">
        <w:rPr>
          <w:rFonts w:cs="Tahoma"/>
          <w:color w:val="000000"/>
          <w:szCs w:val="22"/>
          <w:lang w:val="es-ES"/>
        </w:rPr>
        <w:tab/>
        <w:t>(2.</w:t>
      </w:r>
      <w:r w:rsidR="002A5B6F">
        <w:rPr>
          <w:rFonts w:cs="Tahoma"/>
          <w:color w:val="000000"/>
          <w:szCs w:val="22"/>
        </w:rPr>
        <w:t>17</w:t>
      </w:r>
      <w:r w:rsidRPr="002A5B6F">
        <w:rPr>
          <w:rFonts w:cs="Tahoma"/>
          <w:color w:val="000000"/>
          <w:szCs w:val="22"/>
          <w:lang w:val="es-ES"/>
        </w:rPr>
        <w:t>)</w:t>
      </w:r>
    </w:p>
    <w:p w:rsidR="002A5B6F" w:rsidRPr="002A5B6F" w:rsidRDefault="002A5B6F" w:rsidP="002A5B6F">
      <w:pPr>
        <w:jc w:val="right"/>
        <w:rPr>
          <w:rFonts w:cs="Tahoma"/>
          <w:color w:val="000000"/>
          <w:szCs w:val="22"/>
        </w:rPr>
      </w:pPr>
    </w:p>
    <w:p w:rsidR="007E2D29" w:rsidRDefault="007E2D29" w:rsidP="002A5B6F">
      <w:pPr>
        <w:jc w:val="left"/>
        <w:rPr>
          <w:rFonts w:cs="Tahoma"/>
          <w:szCs w:val="22"/>
        </w:rPr>
      </w:pPr>
      <w:r w:rsidRPr="002A5B6F">
        <w:rPr>
          <w:rFonts w:cs="Tahoma"/>
          <w:szCs w:val="22"/>
        </w:rPr>
        <w:t>Sedangkan hubungan antara S/N dan BER adalah:</w:t>
      </w:r>
    </w:p>
    <w:p w:rsidR="002A5B6F" w:rsidRPr="002A5B6F" w:rsidRDefault="002A5B6F" w:rsidP="002A5B6F">
      <w:pPr>
        <w:jc w:val="left"/>
        <w:rPr>
          <w:rFonts w:cs="Tahoma"/>
          <w:szCs w:val="22"/>
        </w:rPr>
      </w:pPr>
    </w:p>
    <w:p w:rsidR="007E2D29" w:rsidRDefault="007E2D29" w:rsidP="002A5B6F">
      <w:pPr>
        <w:jc w:val="right"/>
        <w:rPr>
          <w:rFonts w:cs="Tahoma"/>
          <w:szCs w:val="22"/>
        </w:rPr>
      </w:pPr>
      <w:r w:rsidRPr="002A5B6F">
        <w:rPr>
          <w:rFonts w:cs="Tahoma"/>
          <w:szCs w:val="22"/>
        </w:rPr>
        <w:t>(S/N) pk/rms = 20 log 2Q</w:t>
      </w:r>
      <w:r w:rsidRPr="002A5B6F">
        <w:rPr>
          <w:rFonts w:cs="Tahoma"/>
          <w:szCs w:val="22"/>
        </w:rPr>
        <w:tab/>
      </w:r>
      <w:r w:rsidRPr="002A5B6F">
        <w:rPr>
          <w:rFonts w:cs="Tahoma"/>
          <w:szCs w:val="22"/>
        </w:rPr>
        <w:tab/>
      </w:r>
      <w:r w:rsidRPr="002A5B6F">
        <w:rPr>
          <w:rFonts w:cs="Tahoma"/>
          <w:szCs w:val="22"/>
        </w:rPr>
        <w:tab/>
      </w:r>
      <w:r w:rsidRPr="002A5B6F">
        <w:rPr>
          <w:rFonts w:cs="Tahoma"/>
          <w:szCs w:val="22"/>
        </w:rPr>
        <w:tab/>
        <w:t>(2.</w:t>
      </w:r>
      <w:r w:rsidR="002A5B6F">
        <w:rPr>
          <w:rFonts w:cs="Tahoma"/>
          <w:szCs w:val="22"/>
        </w:rPr>
        <w:t>18</w:t>
      </w:r>
      <w:r w:rsidRPr="002A5B6F">
        <w:rPr>
          <w:rFonts w:cs="Tahoma"/>
          <w:szCs w:val="22"/>
        </w:rPr>
        <w:t>)</w:t>
      </w:r>
    </w:p>
    <w:p w:rsidR="002A5B6F" w:rsidRPr="002A5B6F" w:rsidRDefault="002A5B6F" w:rsidP="002A5B6F">
      <w:pPr>
        <w:jc w:val="right"/>
        <w:rPr>
          <w:rFonts w:cs="Tahoma"/>
          <w:szCs w:val="22"/>
        </w:rPr>
      </w:pPr>
    </w:p>
    <w:p w:rsidR="007E2D29" w:rsidRPr="002A5B6F" w:rsidRDefault="007E2D29" w:rsidP="002A5B6F">
      <w:pPr>
        <w:jc w:val="left"/>
        <w:rPr>
          <w:rFonts w:cs="Tahoma"/>
          <w:szCs w:val="22"/>
          <w:lang w:val="en-US"/>
        </w:rPr>
      </w:pPr>
      <w:r w:rsidRPr="002A5B6F">
        <w:rPr>
          <w:rFonts w:cs="Tahoma"/>
          <w:szCs w:val="22"/>
          <w:lang w:val="en-US"/>
        </w:rPr>
        <w:t>Sehingga diperoleh nilai pendekatan:</w:t>
      </w:r>
    </w:p>
    <w:p w:rsidR="007E2D29" w:rsidRPr="002A5B6F" w:rsidRDefault="007E2D29" w:rsidP="002A5B6F">
      <w:pPr>
        <w:jc w:val="right"/>
        <w:rPr>
          <w:rFonts w:cs="Tahoma"/>
          <w:szCs w:val="22"/>
        </w:rPr>
      </w:pPr>
      <m:oMath>
        <m:r>
          <w:rPr>
            <w:rFonts w:ascii="Cambria Math" w:hAnsi="Cambria Math" w:cs="Tahoma"/>
            <w:szCs w:val="22"/>
            <w:lang w:val="en-US"/>
          </w:rPr>
          <m:t>BER=Pe</m:t>
        </m:r>
        <m:d>
          <m:dPr>
            <m:ctrlPr>
              <w:rPr>
                <w:rFonts w:ascii="Cambria Math" w:hAnsi="Cambria Math" w:cs="Tahoma"/>
                <w:i/>
                <w:szCs w:val="22"/>
                <w:lang w:val="en-US"/>
              </w:rPr>
            </m:ctrlPr>
          </m:dPr>
          <m:e>
            <m:r>
              <w:rPr>
                <w:rFonts w:ascii="Cambria Math" w:hAnsi="Cambria Math" w:cs="Tahoma"/>
                <w:szCs w:val="22"/>
                <w:lang w:val="en-US"/>
              </w:rPr>
              <m:t>Q</m:t>
            </m:r>
          </m:e>
        </m:d>
        <m:r>
          <w:rPr>
            <w:rFonts w:ascii="Cambria Math" w:hAnsi="Cambria Math" w:cs="Tahoma"/>
            <w:szCs w:val="22"/>
            <w:lang w:val="en-US"/>
          </w:rPr>
          <m:t>=</m:t>
        </m:r>
        <m:f>
          <m:fPr>
            <m:ctrlPr>
              <w:rPr>
                <w:rFonts w:ascii="Cambria Math" w:hAnsi="Cambria Math" w:cs="Tahoma"/>
                <w:i/>
                <w:szCs w:val="22"/>
                <w:lang w:val="en-US"/>
              </w:rPr>
            </m:ctrlPr>
          </m:fPr>
          <m:num>
            <m:r>
              <w:rPr>
                <w:rFonts w:ascii="Cambria Math" w:hAnsi="Cambria Math" w:cs="Tahoma"/>
                <w:szCs w:val="22"/>
                <w:lang w:val="en-US"/>
              </w:rPr>
              <m:t>1</m:t>
            </m:r>
          </m:num>
          <m:den>
            <m:rad>
              <m:radPr>
                <m:degHide m:val="1"/>
                <m:ctrlPr>
                  <w:rPr>
                    <w:rFonts w:ascii="Cambria Math" w:hAnsi="Cambria Math" w:cs="Tahoma"/>
                    <w:i/>
                    <w:szCs w:val="22"/>
                    <w:lang w:val="en-US"/>
                  </w:rPr>
                </m:ctrlPr>
              </m:radPr>
              <m:deg/>
              <m:e>
                <m:r>
                  <w:rPr>
                    <w:rFonts w:ascii="Cambria Math" w:hAnsi="Cambria Math" w:cs="Tahoma"/>
                    <w:szCs w:val="22"/>
                    <w:lang w:val="en-US"/>
                  </w:rPr>
                  <m:t>2π</m:t>
                </m:r>
              </m:e>
            </m:rad>
          </m:den>
        </m:f>
        <m:f>
          <m:fPr>
            <m:ctrlPr>
              <w:rPr>
                <w:rFonts w:ascii="Cambria Math" w:hAnsi="Cambria Math" w:cs="Tahoma"/>
                <w:i/>
                <w:szCs w:val="22"/>
                <w:lang w:val="en-US"/>
              </w:rPr>
            </m:ctrlPr>
          </m:fPr>
          <m:num>
            <m:sSup>
              <m:sSupPr>
                <m:ctrlPr>
                  <w:rPr>
                    <w:rFonts w:ascii="Cambria Math" w:hAnsi="Cambria Math" w:cs="Tahoma"/>
                    <w:i/>
                    <w:szCs w:val="22"/>
                    <w:lang w:val="en-US"/>
                  </w:rPr>
                </m:ctrlPr>
              </m:sSupPr>
              <m:e>
                <m:r>
                  <w:rPr>
                    <w:rFonts w:ascii="Cambria Math" w:hAnsi="Cambria Math" w:cs="Tahoma"/>
                    <w:szCs w:val="22"/>
                    <w:lang w:val="en-US"/>
                  </w:rPr>
                  <m:t>e</m:t>
                </m:r>
              </m:e>
              <m:sup>
                <m:r>
                  <w:rPr>
                    <w:rFonts w:ascii="Cambria Math" w:hAnsi="Cambria Math" w:cs="Tahoma"/>
                    <w:szCs w:val="22"/>
                    <w:lang w:val="en-US"/>
                  </w:rPr>
                  <m:t>-</m:t>
                </m:r>
                <m:f>
                  <m:fPr>
                    <m:ctrlPr>
                      <w:rPr>
                        <w:rFonts w:ascii="Cambria Math" w:hAnsi="Cambria Math" w:cs="Tahoma"/>
                        <w:i/>
                        <w:szCs w:val="22"/>
                        <w:lang w:val="en-US"/>
                      </w:rPr>
                    </m:ctrlPr>
                  </m:fPr>
                  <m:num>
                    <m:sSup>
                      <m:sSupPr>
                        <m:ctrlPr>
                          <w:rPr>
                            <w:rFonts w:ascii="Cambria Math" w:hAnsi="Cambria Math" w:cs="Tahoma"/>
                            <w:i/>
                            <w:szCs w:val="22"/>
                            <w:lang w:val="en-US"/>
                          </w:rPr>
                        </m:ctrlPr>
                      </m:sSupPr>
                      <m:e>
                        <m:r>
                          <w:rPr>
                            <w:rFonts w:ascii="Cambria Math" w:hAnsi="Cambria Math" w:cs="Tahoma"/>
                            <w:szCs w:val="22"/>
                            <w:lang w:val="en-US"/>
                          </w:rPr>
                          <m:t>Q</m:t>
                        </m:r>
                      </m:e>
                      <m:sup>
                        <m:r>
                          <w:rPr>
                            <w:rFonts w:ascii="Cambria Math" w:hAnsi="Cambria Math" w:cs="Tahoma"/>
                            <w:szCs w:val="22"/>
                            <w:lang w:val="en-US"/>
                          </w:rPr>
                          <m:t>2</m:t>
                        </m:r>
                      </m:sup>
                    </m:sSup>
                  </m:num>
                  <m:den>
                    <m:r>
                      <w:rPr>
                        <w:rFonts w:ascii="Cambria Math" w:hAnsi="Cambria Math" w:cs="Tahoma"/>
                        <w:szCs w:val="22"/>
                        <w:lang w:val="en-US"/>
                      </w:rPr>
                      <m:t>2</m:t>
                    </m:r>
                  </m:den>
                </m:f>
              </m:sup>
            </m:sSup>
          </m:num>
          <m:den>
            <m:r>
              <w:rPr>
                <w:rFonts w:ascii="Cambria Math" w:hAnsi="Cambria Math" w:cs="Tahoma"/>
                <w:szCs w:val="22"/>
                <w:lang w:val="en-US"/>
              </w:rPr>
              <m:t>Q</m:t>
            </m:r>
          </m:den>
        </m:f>
      </m:oMath>
      <w:r w:rsidRPr="002A5B6F">
        <w:rPr>
          <w:rFonts w:cs="Tahoma"/>
          <w:szCs w:val="22"/>
        </w:rPr>
        <w:tab/>
      </w:r>
      <w:r w:rsidRPr="002A5B6F">
        <w:rPr>
          <w:rFonts w:cs="Tahoma"/>
          <w:szCs w:val="22"/>
        </w:rPr>
        <w:tab/>
      </w:r>
      <w:r w:rsidRPr="002A5B6F">
        <w:rPr>
          <w:rFonts w:cs="Tahoma"/>
          <w:szCs w:val="22"/>
        </w:rPr>
        <w:tab/>
      </w:r>
      <w:r w:rsidRPr="002A5B6F">
        <w:rPr>
          <w:rFonts w:cs="Tahoma"/>
          <w:szCs w:val="22"/>
        </w:rPr>
        <w:tab/>
        <w:t>(2.</w:t>
      </w:r>
      <w:r w:rsidR="002A5B6F">
        <w:rPr>
          <w:rFonts w:cs="Tahoma"/>
          <w:szCs w:val="22"/>
        </w:rPr>
        <w:t>19</w:t>
      </w:r>
      <w:r w:rsidRPr="002A5B6F">
        <w:rPr>
          <w:rFonts w:cs="Tahoma"/>
          <w:szCs w:val="22"/>
        </w:rPr>
        <w:t>)</w:t>
      </w:r>
    </w:p>
    <w:p w:rsidR="007E2D29" w:rsidRPr="002A5B6F" w:rsidRDefault="007E2D29" w:rsidP="002A5B6F">
      <w:pPr>
        <w:jc w:val="left"/>
        <w:rPr>
          <w:rFonts w:cs="Tahoma"/>
          <w:szCs w:val="22"/>
          <w:lang w:val="en-US"/>
        </w:rPr>
      </w:pPr>
      <w:r w:rsidRPr="002A5B6F">
        <w:rPr>
          <w:rFonts w:cs="Tahoma"/>
          <w:szCs w:val="22"/>
          <w:lang w:val="en-US"/>
        </w:rPr>
        <w:t>Keterangan</w:t>
      </w:r>
    </w:p>
    <w:p w:rsidR="007E2D29" w:rsidRPr="002A5B6F" w:rsidRDefault="007E2D29" w:rsidP="002A5B6F">
      <w:pPr>
        <w:jc w:val="left"/>
        <w:rPr>
          <w:rFonts w:cs="Tahoma"/>
          <w:i/>
          <w:szCs w:val="22"/>
          <w:lang w:val="en-US"/>
        </w:rPr>
      </w:pPr>
      <w:r w:rsidRPr="002A5B6F">
        <w:rPr>
          <w:rFonts w:cs="Tahoma"/>
          <w:szCs w:val="22"/>
          <w:lang w:val="en-US"/>
        </w:rPr>
        <w:t>Q</w:t>
      </w:r>
      <w:r w:rsidRPr="002A5B6F">
        <w:rPr>
          <w:rFonts w:cs="Tahoma"/>
          <w:szCs w:val="22"/>
          <w:lang w:val="en-US"/>
        </w:rPr>
        <w:tab/>
        <w:t xml:space="preserve">: </w:t>
      </w:r>
      <w:r w:rsidRPr="002A5B6F">
        <w:rPr>
          <w:rFonts w:cs="Tahoma"/>
          <w:i/>
          <w:szCs w:val="22"/>
          <w:lang w:val="en-US"/>
        </w:rPr>
        <w:t>quantum noise</w:t>
      </w:r>
    </w:p>
    <w:p w:rsidR="007E2D29" w:rsidRPr="007E2D29" w:rsidRDefault="007E2D29" w:rsidP="002A5B6F">
      <w:pPr>
        <w:jc w:val="left"/>
        <w:rPr>
          <w:rFonts w:eastAsiaTheme="minorEastAsia" w:cs="Tahoma"/>
          <w:sz w:val="24"/>
          <w:szCs w:val="24"/>
        </w:rPr>
      </w:pPr>
      <w:r w:rsidRPr="002A5B6F">
        <w:rPr>
          <w:rFonts w:cs="Tahoma"/>
          <w:szCs w:val="22"/>
          <w:lang w:val="en-US"/>
        </w:rPr>
        <w:t>Pe</w:t>
      </w:r>
      <w:r w:rsidRPr="002A5B6F">
        <w:rPr>
          <w:rFonts w:cs="Tahoma"/>
          <w:szCs w:val="22"/>
          <w:lang w:val="en-US"/>
        </w:rPr>
        <w:tab/>
        <w:t>:</w:t>
      </w:r>
      <w:r w:rsidRPr="002A5B6F">
        <w:rPr>
          <w:rFonts w:cs="Tahoma"/>
          <w:i/>
          <w:szCs w:val="22"/>
          <w:lang w:val="en-US"/>
        </w:rPr>
        <w:t xml:space="preserve"> error probability</w:t>
      </w:r>
    </w:p>
    <w:p w:rsidR="00426ED9" w:rsidRDefault="00426ED9" w:rsidP="00EE739C">
      <w:pPr>
        <w:ind w:left="426"/>
        <w:rPr>
          <w:b/>
          <w:color w:val="000000"/>
          <w:szCs w:val="24"/>
        </w:rPr>
      </w:pPr>
    </w:p>
    <w:p w:rsidR="00426ED9" w:rsidRDefault="00426ED9">
      <w:pPr>
        <w:jc w:val="left"/>
        <w:rPr>
          <w:b/>
          <w:color w:val="000000"/>
          <w:szCs w:val="24"/>
        </w:rPr>
      </w:pPr>
      <w:r>
        <w:rPr>
          <w:b/>
          <w:color w:val="000000"/>
          <w:szCs w:val="24"/>
        </w:rPr>
        <w:br w:type="page"/>
      </w:r>
    </w:p>
    <w:p w:rsidR="00A1265D" w:rsidRDefault="00426ED9" w:rsidP="00426ED9">
      <w:pPr>
        <w:pStyle w:val="ListParagraph"/>
        <w:numPr>
          <w:ilvl w:val="0"/>
          <w:numId w:val="32"/>
        </w:numPr>
        <w:ind w:left="284" w:hanging="284"/>
        <w:jc w:val="center"/>
        <w:outlineLvl w:val="1"/>
        <w:rPr>
          <w:b/>
          <w:color w:val="000000"/>
          <w:szCs w:val="24"/>
        </w:rPr>
      </w:pPr>
      <w:r>
        <w:rPr>
          <w:b/>
          <w:color w:val="000000"/>
          <w:szCs w:val="24"/>
        </w:rPr>
        <w:lastRenderedPageBreak/>
        <w:t>PERANCANGAN DAN SIMULASI</w:t>
      </w:r>
    </w:p>
    <w:p w:rsidR="00BD3887" w:rsidRDefault="00BD3887" w:rsidP="00BD3887">
      <w:pPr>
        <w:rPr>
          <w:b/>
          <w:color w:val="000000"/>
          <w:szCs w:val="24"/>
        </w:rPr>
      </w:pPr>
    </w:p>
    <w:p w:rsidR="00BD3887" w:rsidRDefault="00BD3887" w:rsidP="00BD3887">
      <w:pPr>
        <w:pStyle w:val="ListParagraph"/>
        <w:numPr>
          <w:ilvl w:val="0"/>
          <w:numId w:val="8"/>
        </w:numPr>
        <w:ind w:left="426" w:hanging="426"/>
        <w:jc w:val="left"/>
        <w:outlineLvl w:val="2"/>
        <w:rPr>
          <w:b/>
          <w:color w:val="000000"/>
          <w:szCs w:val="24"/>
        </w:rPr>
      </w:pPr>
      <w:r>
        <w:rPr>
          <w:b/>
          <w:color w:val="000000"/>
          <w:szCs w:val="24"/>
        </w:rPr>
        <w:t>Pemetaan Jarak Rute Kabel</w:t>
      </w:r>
    </w:p>
    <w:p w:rsidR="00BD3887" w:rsidRDefault="00BD3887" w:rsidP="00BD3887">
      <w:pPr>
        <w:pStyle w:val="ListParagraph"/>
        <w:ind w:left="426"/>
        <w:rPr>
          <w:b/>
          <w:color w:val="000000"/>
          <w:szCs w:val="24"/>
        </w:rPr>
      </w:pPr>
    </w:p>
    <w:p w:rsidR="00BD3887" w:rsidRDefault="00BD3887" w:rsidP="00BD3887">
      <w:pPr>
        <w:pStyle w:val="ListParagraph"/>
        <w:ind w:left="0"/>
        <w:jc w:val="center"/>
        <w:rPr>
          <w:noProof/>
          <w:lang w:eastAsia="id-ID"/>
        </w:rPr>
      </w:pPr>
      <w:r>
        <w:rPr>
          <w:noProof/>
          <w:lang w:eastAsia="id-ID"/>
        </w:rPr>
        <w:drawing>
          <wp:inline distT="0" distB="0" distL="0" distR="0" wp14:anchorId="7892DE34" wp14:editId="35635811">
            <wp:extent cx="2628573" cy="1800000"/>
            <wp:effectExtent l="19050" t="19050" r="19685"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2628573" cy="180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Pr>
          <w:noProof/>
          <w:lang w:eastAsia="id-ID"/>
        </w:rPr>
        <w:t xml:space="preserve"> </w:t>
      </w:r>
      <w:r>
        <w:rPr>
          <w:noProof/>
          <w:lang w:eastAsia="id-ID"/>
        </w:rPr>
        <w:drawing>
          <wp:inline distT="0" distB="0" distL="0" distR="0" wp14:anchorId="3F3662A9" wp14:editId="2473C91C">
            <wp:extent cx="2770141" cy="1800000"/>
            <wp:effectExtent l="19050" t="19050" r="11430" b="1016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screen">
                      <a:extLst>
                        <a:ext uri="{28A0092B-C50C-407E-A947-70E740481C1C}">
                          <a14:useLocalDpi xmlns:a14="http://schemas.microsoft.com/office/drawing/2010/main"/>
                        </a:ext>
                      </a:extLst>
                    </a:blip>
                    <a:stretch>
                      <a:fillRect/>
                    </a:stretch>
                  </pic:blipFill>
                  <pic:spPr>
                    <a:xfrm>
                      <a:off x="0" y="0"/>
                      <a:ext cx="2770141" cy="1800000"/>
                    </a:xfrm>
                    <a:prstGeom prst="rect">
                      <a:avLst/>
                    </a:prstGeom>
                    <a:ln>
                      <a:solidFill>
                        <a:schemeClr val="tx1"/>
                      </a:solidFill>
                    </a:ln>
                  </pic:spPr>
                </pic:pic>
              </a:graphicData>
            </a:graphic>
          </wp:inline>
        </w:drawing>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254"/>
      </w:tblGrid>
      <w:tr w:rsidR="00BD3887" w:rsidRPr="00046BBD" w:rsidTr="008E1228">
        <w:tc>
          <w:tcPr>
            <w:tcW w:w="4251" w:type="dxa"/>
          </w:tcPr>
          <w:p w:rsidR="00BD3887" w:rsidRPr="00046BBD" w:rsidRDefault="00BD3887" w:rsidP="008E1228">
            <w:pPr>
              <w:pStyle w:val="ListParagraph"/>
              <w:ind w:left="0"/>
              <w:jc w:val="center"/>
              <w:rPr>
                <w:b/>
                <w:color w:val="000000"/>
                <w:sz w:val="20"/>
              </w:rPr>
            </w:pPr>
            <w:r w:rsidRPr="00046BBD">
              <w:rPr>
                <w:b/>
                <w:color w:val="000000"/>
                <w:sz w:val="20"/>
              </w:rPr>
              <w:t>(a)</w:t>
            </w:r>
          </w:p>
        </w:tc>
        <w:tc>
          <w:tcPr>
            <w:tcW w:w="4254" w:type="dxa"/>
          </w:tcPr>
          <w:p w:rsidR="00BD3887" w:rsidRPr="00046BBD" w:rsidRDefault="00BD3887" w:rsidP="008E1228">
            <w:pPr>
              <w:pStyle w:val="ListParagraph"/>
              <w:ind w:left="0"/>
              <w:jc w:val="center"/>
              <w:rPr>
                <w:b/>
                <w:color w:val="000000"/>
                <w:sz w:val="20"/>
              </w:rPr>
            </w:pPr>
            <w:r w:rsidRPr="00046BBD">
              <w:rPr>
                <w:b/>
                <w:color w:val="000000"/>
                <w:sz w:val="20"/>
              </w:rPr>
              <w:t>(b)</w:t>
            </w:r>
          </w:p>
        </w:tc>
      </w:tr>
    </w:tbl>
    <w:p w:rsidR="00BD3887" w:rsidRPr="0096249E" w:rsidRDefault="00BD3887" w:rsidP="00BD3887">
      <w:pPr>
        <w:pStyle w:val="Caption"/>
        <w:jc w:val="center"/>
        <w:rPr>
          <w:rFonts w:ascii="Tahoma" w:hAnsi="Tahoma" w:cs="Tahoma"/>
          <w:color w:val="auto"/>
          <w:szCs w:val="24"/>
          <w:lang w:val="id-ID"/>
        </w:rPr>
      </w:pPr>
      <w:proofErr w:type="gramStart"/>
      <w:r w:rsidRPr="0096249E">
        <w:rPr>
          <w:rFonts w:ascii="Tahoma" w:hAnsi="Tahoma" w:cs="Tahoma"/>
          <w:color w:val="auto"/>
          <w:sz w:val="20"/>
        </w:rPr>
        <w:t xml:space="preserve">Gambar </w:t>
      </w:r>
      <w:r w:rsidRPr="0096249E">
        <w:rPr>
          <w:rFonts w:ascii="Tahoma" w:hAnsi="Tahoma" w:cs="Tahoma"/>
          <w:color w:val="auto"/>
          <w:sz w:val="20"/>
        </w:rPr>
        <w:fldChar w:fldCharType="begin"/>
      </w:r>
      <w:r w:rsidRPr="0096249E">
        <w:rPr>
          <w:rFonts w:ascii="Tahoma" w:hAnsi="Tahoma" w:cs="Tahoma"/>
          <w:color w:val="auto"/>
          <w:sz w:val="20"/>
        </w:rPr>
        <w:instrText xml:space="preserve"> SEQ Gambar \* ARABIC </w:instrText>
      </w:r>
      <w:r w:rsidRPr="0096249E">
        <w:rPr>
          <w:rFonts w:ascii="Tahoma" w:hAnsi="Tahoma" w:cs="Tahoma"/>
          <w:color w:val="auto"/>
          <w:sz w:val="20"/>
        </w:rPr>
        <w:fldChar w:fldCharType="separate"/>
      </w:r>
      <w:r>
        <w:rPr>
          <w:rFonts w:ascii="Tahoma" w:hAnsi="Tahoma" w:cs="Tahoma"/>
          <w:noProof/>
          <w:color w:val="auto"/>
          <w:sz w:val="20"/>
        </w:rPr>
        <w:t>3</w:t>
      </w:r>
      <w:r w:rsidRPr="0096249E">
        <w:rPr>
          <w:rFonts w:ascii="Tahoma" w:hAnsi="Tahoma" w:cs="Tahoma"/>
          <w:color w:val="auto"/>
          <w:sz w:val="20"/>
        </w:rPr>
        <w:fldChar w:fldCharType="end"/>
      </w:r>
      <w:r w:rsidRPr="0096249E">
        <w:rPr>
          <w:rFonts w:ascii="Tahoma" w:hAnsi="Tahoma" w:cs="Tahoma"/>
          <w:color w:val="auto"/>
          <w:sz w:val="20"/>
          <w:lang w:val="id-ID"/>
        </w:rPr>
        <w:t>.</w:t>
      </w:r>
      <w:proofErr w:type="gramEnd"/>
      <w:r w:rsidRPr="0096249E">
        <w:rPr>
          <w:rFonts w:ascii="Tahoma" w:hAnsi="Tahoma" w:cs="Tahoma"/>
          <w:color w:val="auto"/>
          <w:sz w:val="20"/>
          <w:lang w:val="id-ID"/>
        </w:rPr>
        <w:t xml:space="preserve"> </w:t>
      </w:r>
      <w:r w:rsidRPr="0096249E">
        <w:rPr>
          <w:rFonts w:ascii="Tahoma" w:hAnsi="Tahoma" w:cs="Tahoma"/>
          <w:color w:val="auto"/>
          <w:sz w:val="20"/>
          <w:szCs w:val="24"/>
          <w:lang w:val="id-ID"/>
        </w:rPr>
        <w:t xml:space="preserve">Rute Kabel (a) </w:t>
      </w:r>
      <w:r w:rsidRPr="0096249E">
        <w:rPr>
          <w:rFonts w:ascii="Tahoma" w:hAnsi="Tahoma" w:cs="Tahoma"/>
          <w:i/>
          <w:color w:val="auto"/>
          <w:sz w:val="20"/>
          <w:szCs w:val="24"/>
          <w:lang w:val="id-ID"/>
        </w:rPr>
        <w:t xml:space="preserve">Feeder </w:t>
      </w:r>
      <w:r w:rsidRPr="0096249E">
        <w:rPr>
          <w:rFonts w:ascii="Tahoma" w:hAnsi="Tahoma" w:cs="Tahoma"/>
          <w:color w:val="auto"/>
          <w:sz w:val="20"/>
          <w:szCs w:val="24"/>
          <w:lang w:val="id-ID"/>
        </w:rPr>
        <w:t>(b)</w:t>
      </w:r>
      <w:r w:rsidRPr="00046BBD">
        <w:rPr>
          <w:rFonts w:ascii="Tahoma" w:hAnsi="Tahoma" w:cs="Tahoma"/>
          <w:color w:val="auto"/>
          <w:sz w:val="20"/>
          <w:szCs w:val="24"/>
          <w:lang w:val="id-ID"/>
        </w:rPr>
        <w:t xml:space="preserve"> Distribusi</w:t>
      </w:r>
    </w:p>
    <w:p w:rsidR="00BD3887" w:rsidRDefault="00BD3887" w:rsidP="002A5B6F">
      <w:r w:rsidRPr="00D76FB8">
        <w:t xml:space="preserve">Pengukuran jarak dilakukan </w:t>
      </w:r>
      <w:r>
        <w:t xml:space="preserve">menggunakan software </w:t>
      </w:r>
      <w:r w:rsidRPr="00A1265D">
        <w:t>Google Earth</w:t>
      </w:r>
      <w:r>
        <w:rPr>
          <w:i/>
        </w:rPr>
        <w:t xml:space="preserve"> </w:t>
      </w:r>
      <w:r w:rsidRPr="00D76FB8">
        <w:t xml:space="preserve">dari STO yang terdapat perangkat OLT dan FTM, ke ODC, dari ODC ke ODP, dan dari ODP akan diarahkan menuju roset di rumah pelanggan, yang kemudian berakhir di ONT. Sehingga, jarak total terjauh yang didapatkan adalah sepanjang 6.161,84 m dengan panjang kabel </w:t>
      </w:r>
      <w:r w:rsidRPr="00D76FB8">
        <w:rPr>
          <w:i/>
        </w:rPr>
        <w:t xml:space="preserve">feeder </w:t>
      </w:r>
      <w:r w:rsidRPr="00D76FB8">
        <w:t xml:space="preserve">4,84 km, kabel distribusi 1224,11 m dan kabel </w:t>
      </w:r>
      <w:r w:rsidRPr="00D76FB8">
        <w:rPr>
          <w:i/>
        </w:rPr>
        <w:t>drop</w:t>
      </w:r>
      <w:r w:rsidRPr="00D76FB8">
        <w:t xml:space="preserve"> 97,73 m. </w:t>
      </w:r>
    </w:p>
    <w:p w:rsidR="00BD3887" w:rsidRDefault="00BD3887" w:rsidP="00BD3887">
      <w:pPr>
        <w:ind w:firstLine="426"/>
      </w:pPr>
    </w:p>
    <w:p w:rsidR="002F5687" w:rsidRDefault="002F5687" w:rsidP="002F5687">
      <w:pPr>
        <w:rPr>
          <w:color w:val="000000"/>
        </w:rPr>
      </w:pPr>
      <w:r>
        <w:rPr>
          <w:color w:val="000000"/>
        </w:rPr>
        <w:t xml:space="preserve">STO Cijaura dipilih sebagai catuan sumber PBB I karena masuk dalam wilayah cakupannya. Berbeda dengan perancangan jaringan eksisting di STO dan ODC, untuk peletakan ODP yang menggunakan hasil gambar AutoCAD peletakan perangkat jenis ini didasari pada pemilihan kelompok rumah dimana disesuaikan dengan posisi baris rumah yang dibangun. Dalam satu OPD bisa mencakup 8 atau 16 rumah, bergantung splitter yang digunakan pada ODP tersebut dan pemetaan rumah yang dibuat seefisien mungkin. Selanjutnya untuk peletakan ODP dipilih lokasi yang tidak mengganggu mobilisasi pelanggan perumahan dan diletakkan di pertengahan atau di rumah paling awal, hal ini dimaksudkan supaya redaman yang terukur tidak besar. </w:t>
      </w:r>
    </w:p>
    <w:p w:rsidR="002F5687" w:rsidRPr="002F5687" w:rsidRDefault="002F5687" w:rsidP="002F5687"/>
    <w:p w:rsidR="00BD3887" w:rsidRDefault="00BD3887" w:rsidP="00BD3887">
      <w:pPr>
        <w:pStyle w:val="ListParagraph"/>
        <w:numPr>
          <w:ilvl w:val="0"/>
          <w:numId w:val="8"/>
        </w:numPr>
        <w:ind w:left="426" w:hanging="426"/>
        <w:outlineLvl w:val="2"/>
        <w:rPr>
          <w:b/>
        </w:rPr>
      </w:pPr>
      <w:r w:rsidRPr="00D76FB8">
        <w:rPr>
          <w:b/>
        </w:rPr>
        <w:t xml:space="preserve">Blok </w:t>
      </w:r>
      <w:r>
        <w:rPr>
          <w:b/>
        </w:rPr>
        <w:t xml:space="preserve">Simulasi </w:t>
      </w:r>
      <w:r w:rsidRPr="00D76FB8">
        <w:rPr>
          <w:b/>
        </w:rPr>
        <w:t xml:space="preserve">OLT sampai </w:t>
      </w:r>
      <w:r>
        <w:rPr>
          <w:b/>
        </w:rPr>
        <w:t>ONT</w:t>
      </w:r>
    </w:p>
    <w:p w:rsidR="00BD3887" w:rsidRDefault="00BD3887" w:rsidP="00BD3887">
      <w:pPr>
        <w:pStyle w:val="ListParagraph"/>
        <w:ind w:left="426"/>
        <w:rPr>
          <w:b/>
        </w:rPr>
      </w:pPr>
    </w:p>
    <w:p w:rsidR="00BD3887" w:rsidRDefault="00BD3887" w:rsidP="00D7465B">
      <w:pPr>
        <w:pStyle w:val="ListParagraph"/>
        <w:ind w:left="0"/>
        <w:jc w:val="center"/>
        <w:rPr>
          <w:b/>
        </w:rPr>
      </w:pPr>
      <w:r>
        <w:rPr>
          <w:noProof/>
          <w:lang w:eastAsia="id-ID"/>
        </w:rPr>
        <w:drawing>
          <wp:inline distT="0" distB="0" distL="0" distR="0" wp14:anchorId="08F6F73D" wp14:editId="05779E41">
            <wp:extent cx="4465326" cy="2340000"/>
            <wp:effectExtent l="19050" t="19050" r="1143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screen">
                      <a:extLst>
                        <a:ext uri="{28A0092B-C50C-407E-A947-70E740481C1C}">
                          <a14:useLocalDpi xmlns:a14="http://schemas.microsoft.com/office/drawing/2010/main"/>
                        </a:ext>
                      </a:extLst>
                    </a:blip>
                    <a:stretch>
                      <a:fillRect/>
                    </a:stretch>
                  </pic:blipFill>
                  <pic:spPr>
                    <a:xfrm>
                      <a:off x="0" y="0"/>
                      <a:ext cx="4465326" cy="2340000"/>
                    </a:xfrm>
                    <a:prstGeom prst="rect">
                      <a:avLst/>
                    </a:prstGeom>
                    <a:ln w="3175">
                      <a:solidFill>
                        <a:schemeClr val="tx1"/>
                      </a:solidFill>
                    </a:ln>
                  </pic:spPr>
                </pic:pic>
              </a:graphicData>
            </a:graphic>
          </wp:inline>
        </w:drawing>
      </w:r>
    </w:p>
    <w:p w:rsidR="00BD3887" w:rsidRDefault="00BD3887" w:rsidP="00BD3887">
      <w:pPr>
        <w:pStyle w:val="ListParagraph"/>
        <w:ind w:left="0"/>
        <w:rPr>
          <w:b/>
        </w:rPr>
      </w:pPr>
    </w:p>
    <w:p w:rsidR="00BD3887" w:rsidRPr="00046BBD" w:rsidRDefault="00BD3887" w:rsidP="00BD3887">
      <w:pPr>
        <w:pStyle w:val="Caption"/>
        <w:spacing w:after="0"/>
        <w:jc w:val="center"/>
        <w:rPr>
          <w:rFonts w:ascii="Tahoma" w:hAnsi="Tahoma" w:cs="Tahoma"/>
          <w:b w:val="0"/>
          <w:color w:val="auto"/>
          <w:sz w:val="20"/>
          <w:lang w:val="id-ID"/>
        </w:rPr>
      </w:pPr>
      <w:proofErr w:type="gramStart"/>
      <w:r w:rsidRPr="00046BBD">
        <w:rPr>
          <w:rFonts w:ascii="Tahoma" w:hAnsi="Tahoma" w:cs="Tahoma"/>
          <w:color w:val="auto"/>
          <w:sz w:val="20"/>
        </w:rPr>
        <w:t xml:space="preserve">Gambar </w:t>
      </w:r>
      <w:r w:rsidRPr="00046BBD">
        <w:rPr>
          <w:rFonts w:ascii="Tahoma" w:hAnsi="Tahoma" w:cs="Tahoma"/>
          <w:color w:val="auto"/>
          <w:sz w:val="20"/>
        </w:rPr>
        <w:fldChar w:fldCharType="begin"/>
      </w:r>
      <w:r w:rsidRPr="00046BBD">
        <w:rPr>
          <w:rFonts w:ascii="Tahoma" w:hAnsi="Tahoma" w:cs="Tahoma"/>
          <w:color w:val="auto"/>
          <w:sz w:val="20"/>
        </w:rPr>
        <w:instrText xml:space="preserve"> SEQ Gambar \* ARABIC </w:instrText>
      </w:r>
      <w:r w:rsidRPr="00046BBD">
        <w:rPr>
          <w:rFonts w:ascii="Tahoma" w:hAnsi="Tahoma" w:cs="Tahoma"/>
          <w:color w:val="auto"/>
          <w:sz w:val="20"/>
        </w:rPr>
        <w:fldChar w:fldCharType="separate"/>
      </w:r>
      <w:r>
        <w:rPr>
          <w:rFonts w:ascii="Tahoma" w:hAnsi="Tahoma" w:cs="Tahoma"/>
          <w:noProof/>
          <w:color w:val="auto"/>
          <w:sz w:val="20"/>
        </w:rPr>
        <w:t>4</w:t>
      </w:r>
      <w:r w:rsidRPr="00046BBD">
        <w:rPr>
          <w:rFonts w:ascii="Tahoma" w:hAnsi="Tahoma" w:cs="Tahoma"/>
          <w:color w:val="auto"/>
          <w:sz w:val="20"/>
        </w:rPr>
        <w:fldChar w:fldCharType="end"/>
      </w:r>
      <w:r w:rsidRPr="00046BBD">
        <w:rPr>
          <w:rFonts w:ascii="Tahoma" w:hAnsi="Tahoma" w:cs="Tahoma"/>
          <w:color w:val="auto"/>
          <w:sz w:val="20"/>
          <w:lang w:val="id-ID"/>
        </w:rPr>
        <w:t>.</w:t>
      </w:r>
      <w:proofErr w:type="gramEnd"/>
      <w:r w:rsidRPr="00046BBD">
        <w:rPr>
          <w:rFonts w:ascii="Tahoma" w:hAnsi="Tahoma" w:cs="Tahoma"/>
          <w:color w:val="auto"/>
          <w:sz w:val="20"/>
          <w:lang w:val="id-ID"/>
        </w:rPr>
        <w:t xml:space="preserve"> Blok simulasi OLT sampai dengan ONT dengan format modulasi NRZ</w:t>
      </w:r>
    </w:p>
    <w:p w:rsidR="00BD3887" w:rsidRDefault="00BD3887" w:rsidP="00BD3887"/>
    <w:p w:rsidR="00BD3887" w:rsidRDefault="00BD3887" w:rsidP="00BD3887">
      <w:r w:rsidRPr="00D76FB8">
        <w:rPr>
          <w:color w:val="000000"/>
          <w:szCs w:val="24"/>
        </w:rPr>
        <w:t xml:space="preserve">Pada perancangan ini digunakan </w:t>
      </w:r>
      <w:r w:rsidRPr="00D76FB8">
        <w:rPr>
          <w:i/>
          <w:iCs/>
          <w:color w:val="000000"/>
          <w:szCs w:val="24"/>
        </w:rPr>
        <w:t xml:space="preserve">User Defined Bit Generator </w:t>
      </w:r>
      <w:r w:rsidRPr="00D76FB8">
        <w:rPr>
          <w:color w:val="000000"/>
          <w:szCs w:val="24"/>
        </w:rPr>
        <w:t xml:space="preserve">untuk masukan bit yang dikirim. Bit yang dikirim terdiri dari 4 bit yaitu 1011, penggunaan 4 bit ini agar pada grafik, pulsa yang terkirim dapat terlihat jelas. Pada </w:t>
      </w:r>
      <w:r w:rsidRPr="00D76FB8">
        <w:rPr>
          <w:i/>
          <w:iCs/>
          <w:color w:val="000000"/>
          <w:szCs w:val="24"/>
        </w:rPr>
        <w:t>transmitter</w:t>
      </w:r>
      <w:r w:rsidRPr="00D76FB8">
        <w:rPr>
          <w:color w:val="000000"/>
          <w:szCs w:val="24"/>
        </w:rPr>
        <w:t xml:space="preserve"> digunakan </w:t>
      </w:r>
      <w:r w:rsidRPr="00D76FB8">
        <w:rPr>
          <w:i/>
          <w:iCs/>
          <w:color w:val="000000"/>
          <w:szCs w:val="24"/>
        </w:rPr>
        <w:t xml:space="preserve">frequency spacing </w:t>
      </w:r>
      <w:r w:rsidRPr="00D76FB8">
        <w:rPr>
          <w:color w:val="000000"/>
          <w:szCs w:val="24"/>
        </w:rPr>
        <w:t xml:space="preserve">sebesar 20 nm, frekuensi yang digunakan yaitu 18 kanal frekuensi CWDM tiap simulasi. Sinyal yang keluar dari OLT dengan panjang gelombang berbeda akan masuk multiplexer kemudian di transmisikan melalui blok kabel feeder. Konektor yang digunakan memiliki redaman masing-masing 0.25 dB dan redaman fiber optik menggunakan redaman tertinggi dari panjang gelombang yang digunakan. </w:t>
      </w:r>
      <w:r w:rsidRPr="00D76FB8">
        <w:t xml:space="preserve">Sepanjang STO hingga kesisi ODC digunakan kabel </w:t>
      </w:r>
      <w:r w:rsidRPr="00D76FB8">
        <w:rPr>
          <w:i/>
        </w:rPr>
        <w:t>feeder</w:t>
      </w:r>
      <w:r w:rsidRPr="00D76FB8">
        <w:t xml:space="preserve"> yang sesuai dengan standar ITU-T jenis G.652.</w:t>
      </w:r>
    </w:p>
    <w:p w:rsidR="00BD3887" w:rsidRDefault="00BD3887" w:rsidP="00BD3887"/>
    <w:p w:rsidR="00BD3887" w:rsidRDefault="00BD3887" w:rsidP="00BD3887">
      <w:r>
        <w:rPr>
          <w:color w:val="000000"/>
          <w:szCs w:val="24"/>
        </w:rPr>
        <w:t>Fungsi blok</w:t>
      </w:r>
      <w:r w:rsidRPr="0044287D">
        <w:rPr>
          <w:color w:val="000000"/>
          <w:szCs w:val="24"/>
        </w:rPr>
        <w:t xml:space="preserve"> </w:t>
      </w:r>
      <w:r w:rsidRPr="00A1265D">
        <w:rPr>
          <w:i/>
          <w:color w:val="000000"/>
          <w:szCs w:val="24"/>
        </w:rPr>
        <w:t>demultiplexer</w:t>
      </w:r>
      <w:r w:rsidRPr="0044287D">
        <w:rPr>
          <w:color w:val="000000"/>
          <w:szCs w:val="24"/>
        </w:rPr>
        <w:t xml:space="preserve"> untuk memecah kembali panjang gelombang </w:t>
      </w:r>
      <w:r>
        <w:rPr>
          <w:color w:val="000000"/>
          <w:szCs w:val="24"/>
        </w:rPr>
        <w:t>yang</w:t>
      </w:r>
      <w:r w:rsidRPr="0044287D">
        <w:rPr>
          <w:color w:val="000000"/>
          <w:szCs w:val="24"/>
        </w:rPr>
        <w:t xml:space="preserve"> masuk ke ODC dengan splitter 1:4 yang mempunyai redaman 7.25 dB. </w:t>
      </w:r>
      <w:r w:rsidRPr="0044287D">
        <w:t>Terkadang ketika di dalam perangkat terminasi</w:t>
      </w:r>
      <w:r>
        <w:t>,</w:t>
      </w:r>
      <w:r w:rsidRPr="0044287D">
        <w:t xml:space="preserve"> untuk menghubungkan dua konektor digunakan adaptor, jadi dalam pengukuran nilai </w:t>
      </w:r>
      <w:r w:rsidRPr="0044287D">
        <w:rPr>
          <w:i/>
        </w:rPr>
        <w:t>link budget</w:t>
      </w:r>
      <w:r w:rsidRPr="0044287D">
        <w:t xml:space="preserve">nya memiliki nilai redaman terpisah </w:t>
      </w:r>
      <w:r>
        <w:t>ber</w:t>
      </w:r>
      <w:r w:rsidRPr="0044287D">
        <w:t>beda dengan nilai redaman sebuah konektor, dengan nilai re</w:t>
      </w:r>
      <w:r>
        <w:t>d</w:t>
      </w:r>
      <w:r w:rsidRPr="0044287D">
        <w:t>aman sebesar 0.5 dB.</w:t>
      </w:r>
    </w:p>
    <w:p w:rsidR="00BD3887" w:rsidRPr="0044287D" w:rsidRDefault="00BD3887" w:rsidP="00BD3887"/>
    <w:p w:rsidR="00BD3887" w:rsidRDefault="00BD3887" w:rsidP="00BD3887">
      <w:r w:rsidRPr="0044287D">
        <w:rPr>
          <w:color w:val="000000"/>
        </w:rPr>
        <w:t>Kabel serat optik yang dipakai terdiri dari dua bahan yaitu serat optik berbahan kaca dan serat optik berbahan plastik. Serat kaca yang digunakan memiliki indeks bias 1,44967</w:t>
      </w:r>
      <w:r>
        <w:rPr>
          <w:color w:val="000000"/>
          <w:vertAlign w:val="superscript"/>
        </w:rPr>
        <w:t>[6]</w:t>
      </w:r>
      <w:r>
        <w:rPr>
          <w:color w:val="000000"/>
        </w:rPr>
        <w:t xml:space="preserve"> s</w:t>
      </w:r>
      <w:r w:rsidRPr="0044287D">
        <w:rPr>
          <w:color w:val="000000"/>
        </w:rPr>
        <w:t>edangkan serat plastik yang digunakan adalah serat plastik dengan jenis PMMA (</w:t>
      </w:r>
      <w:r w:rsidRPr="0044287D">
        <w:rPr>
          <w:i/>
          <w:iCs/>
          <w:color w:val="000000"/>
        </w:rPr>
        <w:t>Polymethyl methacrylate</w:t>
      </w:r>
      <w:r w:rsidRPr="0044287D">
        <w:rPr>
          <w:color w:val="000000"/>
        </w:rPr>
        <w:t>) dengan indeks bias 1,4795</w:t>
      </w:r>
      <w:r>
        <w:rPr>
          <w:color w:val="000000"/>
          <w:vertAlign w:val="superscript"/>
        </w:rPr>
        <w:t>[6]</w:t>
      </w:r>
      <w:r w:rsidRPr="0044287D">
        <w:rPr>
          <w:color w:val="000000"/>
        </w:rPr>
        <w:t xml:space="preserve">. </w:t>
      </w:r>
      <w:r>
        <w:rPr>
          <w:color w:val="000000"/>
        </w:rPr>
        <w:t>Dengan</w:t>
      </w:r>
      <w:r w:rsidRPr="0044287D">
        <w:rPr>
          <w:color w:val="000000"/>
        </w:rPr>
        <w:t xml:space="preserve"> indeks bias 1,44967 dan X</w:t>
      </w:r>
      <w:r w:rsidRPr="0044287D">
        <w:rPr>
          <w:color w:val="000000"/>
          <w:vertAlign w:val="superscript"/>
        </w:rPr>
        <w:t>(3)</w:t>
      </w:r>
      <w:r w:rsidRPr="0044287D">
        <w:rPr>
          <w:color w:val="000000"/>
        </w:rPr>
        <w:t xml:space="preserve"> sebesar 3,1x10</w:t>
      </w:r>
      <w:r w:rsidRPr="0044287D">
        <w:rPr>
          <w:color w:val="000000"/>
          <w:vertAlign w:val="superscript"/>
        </w:rPr>
        <w:t>-14</w:t>
      </w:r>
      <w:r w:rsidRPr="0044287D">
        <w:rPr>
          <w:color w:val="000000"/>
        </w:rPr>
        <w:t xml:space="preserve"> esu</w:t>
      </w:r>
      <w:r>
        <w:rPr>
          <w:color w:val="000000"/>
          <w:vertAlign w:val="superscript"/>
        </w:rPr>
        <w:t>[6]</w:t>
      </w:r>
      <w:r w:rsidRPr="0044287D">
        <w:rPr>
          <w:color w:val="000000"/>
        </w:rPr>
        <w:t>, maka pada penelitian ini digunakan serat optik kaca yang memiliki indeks bias non-linier (</w:t>
      </w:r>
      <w:r w:rsidRPr="0044287D">
        <w:rPr>
          <w:i/>
          <w:iCs/>
          <w:color w:val="000000"/>
        </w:rPr>
        <w:t>n</w:t>
      </w:r>
      <w:r w:rsidRPr="0044287D">
        <w:rPr>
          <w:i/>
          <w:iCs/>
          <w:color w:val="000000"/>
          <w:vertAlign w:val="subscript"/>
        </w:rPr>
        <w:t>2</w:t>
      </w:r>
      <w:r w:rsidRPr="0044287D">
        <w:rPr>
          <w:i/>
          <w:iCs/>
          <w:color w:val="000000"/>
        </w:rPr>
        <w:t xml:space="preserve">) </w:t>
      </w:r>
      <w:r w:rsidRPr="0044287D">
        <w:rPr>
          <w:color w:val="000000"/>
        </w:rPr>
        <w:t xml:space="preserve">sebesar </w:t>
      </w:r>
      <m:oMath>
        <m:r>
          <w:rPr>
            <w:rFonts w:ascii="Cambria Math" w:eastAsiaTheme="minorEastAsia" w:hAnsi="Cambria Math"/>
          </w:rPr>
          <m:t xml:space="preserve">4,63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-21</m:t>
            </m:r>
          </m:sup>
        </m:sSup>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r>
          <w:rPr>
            <w:rFonts w:ascii="Cambria Math" w:eastAsiaTheme="minorEastAsia" w:hAnsi="Cambria Math"/>
          </w:rPr>
          <m:t>/W</m:t>
        </m:r>
      </m:oMath>
      <w:r w:rsidRPr="0044287D">
        <w:t xml:space="preserve"> dan </w:t>
      </w:r>
      <w:r w:rsidRPr="0044287D">
        <w:rPr>
          <w:color w:val="000000"/>
        </w:rPr>
        <w:t>dengan indeks bias 1,4795 dan X</w:t>
      </w:r>
      <w:r w:rsidRPr="0044287D">
        <w:rPr>
          <w:color w:val="000000"/>
          <w:vertAlign w:val="superscript"/>
        </w:rPr>
        <w:t>(3)</w:t>
      </w:r>
      <w:r w:rsidRPr="0044287D">
        <w:rPr>
          <w:color w:val="000000"/>
        </w:rPr>
        <w:t xml:space="preserve"> sebesar 7x10</w:t>
      </w:r>
      <w:r w:rsidRPr="0044287D">
        <w:rPr>
          <w:color w:val="000000"/>
          <w:vertAlign w:val="superscript"/>
        </w:rPr>
        <w:t>-14</w:t>
      </w:r>
      <w:r w:rsidRPr="0044287D">
        <w:rPr>
          <w:color w:val="000000"/>
        </w:rPr>
        <w:t xml:space="preserve"> esu</w:t>
      </w:r>
      <w:r>
        <w:rPr>
          <w:color w:val="000000"/>
          <w:vertAlign w:val="superscript"/>
        </w:rPr>
        <w:t>[6]</w:t>
      </w:r>
      <w:r w:rsidRPr="0044287D">
        <w:rPr>
          <w:color w:val="000000"/>
        </w:rPr>
        <w:t>, maka indeks bias non-linier (</w:t>
      </w:r>
      <w:r w:rsidRPr="0044287D">
        <w:rPr>
          <w:i/>
          <w:iCs/>
          <w:color w:val="000000"/>
        </w:rPr>
        <w:t>n</w:t>
      </w:r>
      <w:r w:rsidRPr="0044287D">
        <w:rPr>
          <w:i/>
          <w:iCs/>
          <w:color w:val="000000"/>
          <w:vertAlign w:val="subscript"/>
        </w:rPr>
        <w:t>2</w:t>
      </w:r>
      <w:r w:rsidRPr="0044287D">
        <w:rPr>
          <w:i/>
          <w:iCs/>
          <w:color w:val="000000"/>
        </w:rPr>
        <w:t xml:space="preserve">) </w:t>
      </w:r>
      <w:r>
        <w:rPr>
          <w:iCs/>
          <w:color w:val="000000"/>
        </w:rPr>
        <w:t xml:space="preserve">serat optik plastik </w:t>
      </w:r>
      <w:r w:rsidRPr="0044287D">
        <w:rPr>
          <w:color w:val="000000"/>
        </w:rPr>
        <w:t xml:space="preserve">sebesar </w:t>
      </w:r>
      <m:oMath>
        <m:r>
          <w:rPr>
            <w:rFonts w:ascii="Cambria Math" w:eastAsiaTheme="minorEastAsia" w:hAnsi="Cambria Math"/>
          </w:rPr>
          <m:t xml:space="preserve">10,05x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-21</m:t>
            </m:r>
          </m:sup>
        </m:sSup>
        <m:sSup>
          <m:sSupPr>
            <m:ctrlPr>
              <w:rPr>
                <w:rFonts w:ascii="Cambria Math" w:eastAsiaTheme="minorEastAsia" w:hAnsi="Cambria Math"/>
                <w:i/>
              </w:rPr>
            </m:ctrlPr>
          </m:sSupPr>
          <m:e>
            <m:r>
              <w:rPr>
                <w:rFonts w:ascii="Cambria Math" w:eastAsiaTheme="minorEastAsia" w:hAnsi="Cambria Math"/>
              </w:rPr>
              <m:t xml:space="preserve"> m</m:t>
            </m:r>
          </m:e>
          <m:sup>
            <m:r>
              <w:rPr>
                <w:rFonts w:ascii="Cambria Math" w:eastAsiaTheme="minorEastAsia" w:hAnsi="Cambria Math"/>
              </w:rPr>
              <m:t>2</m:t>
            </m:r>
          </m:sup>
        </m:sSup>
        <m:r>
          <w:rPr>
            <w:rFonts w:ascii="Cambria Math" w:eastAsiaTheme="minorEastAsia" w:hAnsi="Cambria Math"/>
          </w:rPr>
          <m:t>/W</m:t>
        </m:r>
      </m:oMath>
      <w:r w:rsidRPr="0044287D">
        <w:t>.</w:t>
      </w:r>
    </w:p>
    <w:p w:rsidR="00BD3887" w:rsidRPr="0044287D" w:rsidRDefault="00BD3887" w:rsidP="00BD3887">
      <w:pPr>
        <w:rPr>
          <w:color w:val="000000"/>
        </w:rPr>
      </w:pPr>
    </w:p>
    <w:p w:rsidR="00BD3887" w:rsidRPr="00D33B37" w:rsidRDefault="00BD3887" w:rsidP="00BD3887">
      <w:pPr>
        <w:rPr>
          <w:sz w:val="16"/>
        </w:rPr>
      </w:pPr>
      <w:r w:rsidRPr="00D33B37">
        <w:rPr>
          <w:color w:val="000000"/>
          <w:szCs w:val="24"/>
        </w:rPr>
        <w:t xml:space="preserve">Pada blok </w:t>
      </w:r>
      <w:r w:rsidRPr="00D33B37">
        <w:rPr>
          <w:iCs/>
          <w:color w:val="000000"/>
          <w:szCs w:val="24"/>
        </w:rPr>
        <w:t>ONT terdapat</w:t>
      </w:r>
      <w:r w:rsidRPr="00D33B37">
        <w:rPr>
          <w:color w:val="000000"/>
          <w:szCs w:val="24"/>
        </w:rPr>
        <w:t xml:space="preserve"> proses konversi dari daya optis ke elektrik agar bisa dianalisis melalui BER </w:t>
      </w:r>
      <w:r w:rsidRPr="00D33B37">
        <w:rPr>
          <w:i/>
          <w:iCs/>
          <w:color w:val="000000"/>
          <w:szCs w:val="24"/>
        </w:rPr>
        <w:t>Analyzer</w:t>
      </w:r>
      <w:r w:rsidRPr="00D33B37">
        <w:rPr>
          <w:color w:val="000000"/>
          <w:szCs w:val="24"/>
        </w:rPr>
        <w:t>. Blok</w:t>
      </w:r>
      <w:r w:rsidRPr="00D33B37">
        <w:rPr>
          <w:i/>
          <w:iCs/>
          <w:color w:val="000000"/>
          <w:szCs w:val="24"/>
        </w:rPr>
        <w:t xml:space="preserve"> </w:t>
      </w:r>
      <w:r w:rsidRPr="00D33B37">
        <w:rPr>
          <w:color w:val="000000"/>
          <w:szCs w:val="24"/>
        </w:rPr>
        <w:t xml:space="preserve">ini terdiri dari ODP yang memuat blok </w:t>
      </w:r>
      <w:r w:rsidRPr="00D33B37">
        <w:rPr>
          <w:i/>
          <w:color w:val="000000"/>
          <w:szCs w:val="24"/>
        </w:rPr>
        <w:t>slice</w:t>
      </w:r>
      <w:r w:rsidRPr="00D33B37">
        <w:rPr>
          <w:color w:val="000000"/>
          <w:szCs w:val="24"/>
        </w:rPr>
        <w:t xml:space="preserve">, </w:t>
      </w:r>
      <w:r w:rsidRPr="00D33B37">
        <w:rPr>
          <w:i/>
          <w:color w:val="000000"/>
          <w:szCs w:val="24"/>
        </w:rPr>
        <w:t>adaptor</w:t>
      </w:r>
      <w:r w:rsidRPr="00D33B37">
        <w:rPr>
          <w:color w:val="000000"/>
          <w:szCs w:val="24"/>
        </w:rPr>
        <w:t xml:space="preserve">, </w:t>
      </w:r>
      <w:r w:rsidRPr="00D33B37">
        <w:rPr>
          <w:i/>
          <w:color w:val="000000"/>
          <w:szCs w:val="24"/>
        </w:rPr>
        <w:t xml:space="preserve">splitter </w:t>
      </w:r>
      <w:r w:rsidRPr="00D33B37">
        <w:rPr>
          <w:color w:val="000000"/>
          <w:szCs w:val="24"/>
        </w:rPr>
        <w:t xml:space="preserve">1:8 dan ditransmiskan melalui kabel </w:t>
      </w:r>
      <w:r w:rsidRPr="00D33B37">
        <w:rPr>
          <w:i/>
          <w:color w:val="000000"/>
          <w:szCs w:val="24"/>
        </w:rPr>
        <w:t xml:space="preserve">drop </w:t>
      </w:r>
      <w:r w:rsidRPr="00D33B37">
        <w:t xml:space="preserve">yang bertugas mendistribusikan sampai masuk ke rumah pelanggan dimana kabel </w:t>
      </w:r>
      <w:r w:rsidRPr="00D33B37">
        <w:rPr>
          <w:i/>
        </w:rPr>
        <w:t>drop</w:t>
      </w:r>
      <w:r w:rsidRPr="00D33B37">
        <w:rPr>
          <w:color w:val="000000"/>
          <w:szCs w:val="24"/>
        </w:rPr>
        <w:t xml:space="preserve"> optik yang dipakai tipe G.657 atau diganti dengan PMMA. Setelah itu masuk ke detektor yang merupakan ONT, </w:t>
      </w:r>
      <w:r w:rsidRPr="00D33B37">
        <w:rPr>
          <w:i/>
          <w:iCs/>
          <w:color w:val="000000"/>
          <w:szCs w:val="24"/>
        </w:rPr>
        <w:t xml:space="preserve">Photodetector </w:t>
      </w:r>
      <w:r w:rsidRPr="00D33B37">
        <w:rPr>
          <w:color w:val="000000"/>
          <w:szCs w:val="24"/>
        </w:rPr>
        <w:t xml:space="preserve">APD sebagai detektor optik, </w:t>
      </w:r>
      <w:r w:rsidRPr="00D33B37">
        <w:rPr>
          <w:i/>
          <w:iCs/>
          <w:color w:val="000000"/>
          <w:szCs w:val="24"/>
        </w:rPr>
        <w:t xml:space="preserve">Low Pass Bessel Filter </w:t>
      </w:r>
      <w:r w:rsidRPr="00D33B37">
        <w:rPr>
          <w:color w:val="000000"/>
          <w:szCs w:val="24"/>
        </w:rPr>
        <w:t xml:space="preserve">sebagai filter, 3R Regenerator, serta BER </w:t>
      </w:r>
      <w:r w:rsidRPr="00D33B37">
        <w:rPr>
          <w:i/>
          <w:iCs/>
          <w:color w:val="000000"/>
          <w:szCs w:val="24"/>
        </w:rPr>
        <w:t xml:space="preserve">Analyzer </w:t>
      </w:r>
      <w:r w:rsidRPr="00D33B37">
        <w:rPr>
          <w:color w:val="000000"/>
          <w:szCs w:val="24"/>
        </w:rPr>
        <w:t xml:space="preserve">untuk menganalisis nilai BER dan </w:t>
      </w:r>
      <w:r w:rsidRPr="00D33B37">
        <w:rPr>
          <w:i/>
          <w:iCs/>
          <w:color w:val="000000"/>
          <w:szCs w:val="24"/>
        </w:rPr>
        <w:t>Q-factor</w:t>
      </w:r>
      <w:r w:rsidRPr="00D33B37">
        <w:rPr>
          <w:color w:val="000000"/>
          <w:szCs w:val="24"/>
        </w:rPr>
        <w:t>.</w:t>
      </w:r>
    </w:p>
    <w:p w:rsidR="00BD3887" w:rsidRDefault="00BD3887" w:rsidP="00BD3887">
      <w:pPr>
        <w:jc w:val="center"/>
        <w:rPr>
          <w:b/>
        </w:rPr>
      </w:pPr>
    </w:p>
    <w:p w:rsidR="00BD3887" w:rsidRDefault="00BD3887" w:rsidP="00BD3887">
      <w:pPr>
        <w:pStyle w:val="Heading3"/>
        <w:keepNext/>
        <w:numPr>
          <w:ilvl w:val="0"/>
          <w:numId w:val="8"/>
        </w:numPr>
        <w:ind w:left="426" w:hanging="426"/>
      </w:pPr>
      <w:r>
        <w:t>Blok Format Modulasi</w:t>
      </w:r>
    </w:p>
    <w:p w:rsidR="00BD3887" w:rsidRDefault="00BD3887" w:rsidP="00BD3887">
      <w:pPr>
        <w:pStyle w:val="BodyText"/>
        <w:spacing w:after="0"/>
      </w:pPr>
    </w:p>
    <w:p w:rsidR="00BD3887" w:rsidRPr="00A749A2" w:rsidRDefault="00BD3887" w:rsidP="00BD3887">
      <w:pPr>
        <w:jc w:val="center"/>
        <w:rPr>
          <w:b/>
        </w:rPr>
      </w:pPr>
      <w:bookmarkStart w:id="6" w:name="_GoBack"/>
      <w:r>
        <w:rPr>
          <w:noProof/>
          <w:lang w:eastAsia="id-ID"/>
        </w:rPr>
        <w:drawing>
          <wp:inline distT="0" distB="0" distL="0" distR="0" wp14:anchorId="4DF76EE8" wp14:editId="286691E0">
            <wp:extent cx="2592308" cy="900000"/>
            <wp:effectExtent l="19050" t="19050" r="1778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screen">
                      <a:extLst>
                        <a:ext uri="{28A0092B-C50C-407E-A947-70E740481C1C}">
                          <a14:useLocalDpi xmlns:a14="http://schemas.microsoft.com/office/drawing/2010/main"/>
                        </a:ext>
                      </a:extLst>
                    </a:blip>
                    <a:srcRect l="1016" t="4651" r="1147" b="4651"/>
                    <a:stretch/>
                  </pic:blipFill>
                  <pic:spPr bwMode="auto">
                    <a:xfrm>
                      <a:off x="0" y="0"/>
                      <a:ext cx="2592308" cy="90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bookmarkEnd w:id="6"/>
    </w:p>
    <w:p w:rsidR="00BD3887" w:rsidRPr="00094A6E" w:rsidRDefault="00BD3887" w:rsidP="00BD3887">
      <w:pPr>
        <w:pStyle w:val="Caption"/>
        <w:jc w:val="center"/>
        <w:rPr>
          <w:rFonts w:ascii="Tahoma" w:hAnsi="Tahoma" w:cs="Tahoma"/>
          <w:color w:val="auto"/>
          <w:sz w:val="20"/>
          <w:lang w:val="id-ID"/>
        </w:rPr>
      </w:pPr>
      <w:proofErr w:type="gramStart"/>
      <w:r w:rsidRPr="00094A6E">
        <w:rPr>
          <w:rFonts w:ascii="Tahoma" w:hAnsi="Tahoma" w:cs="Tahoma"/>
          <w:color w:val="auto"/>
          <w:sz w:val="20"/>
        </w:rPr>
        <w:t xml:space="preserve">Gambar </w:t>
      </w:r>
      <w:r w:rsidRPr="00094A6E">
        <w:rPr>
          <w:rFonts w:ascii="Tahoma" w:hAnsi="Tahoma" w:cs="Tahoma"/>
          <w:color w:val="auto"/>
          <w:sz w:val="20"/>
        </w:rPr>
        <w:fldChar w:fldCharType="begin"/>
      </w:r>
      <w:r w:rsidRPr="00094A6E">
        <w:rPr>
          <w:rFonts w:ascii="Tahoma" w:hAnsi="Tahoma" w:cs="Tahoma"/>
          <w:color w:val="auto"/>
          <w:sz w:val="20"/>
        </w:rPr>
        <w:instrText xml:space="preserve"> SEQ Gambar \* ARABIC </w:instrText>
      </w:r>
      <w:r w:rsidRPr="00094A6E">
        <w:rPr>
          <w:rFonts w:ascii="Tahoma" w:hAnsi="Tahoma" w:cs="Tahoma"/>
          <w:color w:val="auto"/>
          <w:sz w:val="20"/>
        </w:rPr>
        <w:fldChar w:fldCharType="separate"/>
      </w:r>
      <w:r w:rsidRPr="00094A6E">
        <w:rPr>
          <w:rFonts w:ascii="Tahoma" w:hAnsi="Tahoma" w:cs="Tahoma"/>
          <w:noProof/>
          <w:color w:val="auto"/>
          <w:sz w:val="20"/>
        </w:rPr>
        <w:t>4</w:t>
      </w:r>
      <w:r w:rsidRPr="00094A6E">
        <w:rPr>
          <w:rFonts w:ascii="Tahoma" w:hAnsi="Tahoma" w:cs="Tahoma"/>
          <w:color w:val="auto"/>
          <w:sz w:val="20"/>
        </w:rPr>
        <w:fldChar w:fldCharType="end"/>
      </w:r>
      <w:r>
        <w:rPr>
          <w:rFonts w:ascii="Tahoma" w:hAnsi="Tahoma" w:cs="Tahoma"/>
          <w:color w:val="auto"/>
          <w:sz w:val="20"/>
          <w:lang w:val="id-ID"/>
        </w:rPr>
        <w:t>.</w:t>
      </w:r>
      <w:proofErr w:type="gramEnd"/>
      <w:r>
        <w:rPr>
          <w:rFonts w:ascii="Tahoma" w:hAnsi="Tahoma" w:cs="Tahoma"/>
          <w:color w:val="auto"/>
          <w:sz w:val="20"/>
          <w:lang w:val="id-ID"/>
        </w:rPr>
        <w:t xml:space="preserve"> Format M</w:t>
      </w:r>
      <w:r w:rsidRPr="00094A6E">
        <w:rPr>
          <w:rFonts w:ascii="Tahoma" w:hAnsi="Tahoma" w:cs="Tahoma"/>
          <w:color w:val="auto"/>
          <w:sz w:val="20"/>
          <w:lang w:val="id-ID"/>
        </w:rPr>
        <w:t>odulasi CSRZ</w:t>
      </w:r>
    </w:p>
    <w:p w:rsidR="00BD3887" w:rsidRPr="002335D2" w:rsidRDefault="00BD3887" w:rsidP="00BD3887">
      <w:pPr>
        <w:rPr>
          <w:rFonts w:eastAsia="Calibri"/>
          <w:color w:val="000000"/>
        </w:rPr>
      </w:pPr>
      <w:r w:rsidRPr="00A749A2">
        <w:rPr>
          <w:rFonts w:eastAsia="Calibri"/>
          <w:color w:val="000000"/>
        </w:rPr>
        <w:t xml:space="preserve">Gambar 3.7 di atas menunjukkan konfigurasi NRZ. Dalam konfigurasi ini digunakan beberapa komponen optik seperti </w:t>
      </w:r>
      <w:r w:rsidRPr="00A749A2">
        <w:rPr>
          <w:rFonts w:eastAsia="Calibri"/>
          <w:i/>
          <w:iCs/>
          <w:color w:val="000000"/>
        </w:rPr>
        <w:t>NRZ pulse generator</w:t>
      </w:r>
      <w:r w:rsidRPr="00A749A2">
        <w:rPr>
          <w:rFonts w:eastAsia="Calibri"/>
          <w:color w:val="000000"/>
        </w:rPr>
        <w:t>, yang akan membangkitkan pulsa NRZ, modulator Mach Zehnd</w:t>
      </w:r>
      <w:r>
        <w:rPr>
          <w:rFonts w:eastAsia="Calibri"/>
          <w:color w:val="000000"/>
        </w:rPr>
        <w:t xml:space="preserve">er dan juga sumber cahaya LASER </w:t>
      </w:r>
      <w:r>
        <w:rPr>
          <w:rFonts w:eastAsia="Calibri"/>
          <w:b/>
          <w:color w:val="000000"/>
        </w:rPr>
        <w:t>(Angesti, 2015)</w:t>
      </w:r>
      <w:r>
        <w:rPr>
          <w:rFonts w:eastAsia="Calibri"/>
          <w:color w:val="000000"/>
        </w:rPr>
        <w:t>.</w:t>
      </w:r>
    </w:p>
    <w:p w:rsidR="00BD3887" w:rsidRPr="00A749A2" w:rsidRDefault="00BD3887" w:rsidP="00BD3887"/>
    <w:p w:rsidR="00BD3887" w:rsidRPr="00A749A2" w:rsidRDefault="00BD3887" w:rsidP="00BD3887">
      <w:pPr>
        <w:jc w:val="center"/>
        <w:rPr>
          <w:b/>
        </w:rPr>
      </w:pPr>
      <w:r w:rsidRPr="0044287D">
        <w:rPr>
          <w:noProof/>
          <w:lang w:eastAsia="id-ID"/>
        </w:rPr>
        <w:lastRenderedPageBreak/>
        <w:drawing>
          <wp:inline distT="0" distB="0" distL="0" distR="0" wp14:anchorId="01F6FED1" wp14:editId="7B9A537E">
            <wp:extent cx="2069714" cy="900000"/>
            <wp:effectExtent l="19050" t="19050" r="26035"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screen">
                      <a:extLst>
                        <a:ext uri="{28A0092B-C50C-407E-A947-70E740481C1C}">
                          <a14:useLocalDpi xmlns:a14="http://schemas.microsoft.com/office/drawing/2010/main"/>
                        </a:ext>
                      </a:extLst>
                    </a:blip>
                    <a:srcRect l="1317" t="1920" r="2184" b="3703"/>
                    <a:stretch/>
                  </pic:blipFill>
                  <pic:spPr bwMode="auto">
                    <a:xfrm>
                      <a:off x="0" y="0"/>
                      <a:ext cx="2069714" cy="90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D3887" w:rsidRPr="00814AA2" w:rsidRDefault="00BD3887" w:rsidP="00BD3887">
      <w:pPr>
        <w:pStyle w:val="Caption"/>
        <w:jc w:val="center"/>
        <w:rPr>
          <w:rFonts w:ascii="Tahoma" w:hAnsi="Tahoma" w:cs="Tahoma"/>
          <w:color w:val="auto"/>
          <w:sz w:val="20"/>
          <w:lang w:val="id-ID"/>
        </w:rPr>
      </w:pPr>
      <w:proofErr w:type="gramStart"/>
      <w:r w:rsidRPr="00814AA2">
        <w:rPr>
          <w:rFonts w:ascii="Tahoma" w:hAnsi="Tahoma" w:cs="Tahoma"/>
          <w:color w:val="auto"/>
          <w:sz w:val="20"/>
        </w:rPr>
        <w:t xml:space="preserve">Gambar </w:t>
      </w:r>
      <w:r w:rsidRPr="00814AA2">
        <w:rPr>
          <w:rFonts w:ascii="Tahoma" w:hAnsi="Tahoma" w:cs="Tahoma"/>
          <w:color w:val="auto"/>
          <w:sz w:val="20"/>
        </w:rPr>
        <w:fldChar w:fldCharType="begin"/>
      </w:r>
      <w:r w:rsidRPr="00814AA2">
        <w:rPr>
          <w:rFonts w:ascii="Tahoma" w:hAnsi="Tahoma" w:cs="Tahoma"/>
          <w:color w:val="auto"/>
          <w:sz w:val="20"/>
        </w:rPr>
        <w:instrText xml:space="preserve"> SEQ Gambar \* ARABIC </w:instrText>
      </w:r>
      <w:r w:rsidRPr="00814AA2">
        <w:rPr>
          <w:rFonts w:ascii="Tahoma" w:hAnsi="Tahoma" w:cs="Tahoma"/>
          <w:color w:val="auto"/>
          <w:sz w:val="20"/>
        </w:rPr>
        <w:fldChar w:fldCharType="separate"/>
      </w:r>
      <w:r w:rsidRPr="00814AA2">
        <w:rPr>
          <w:rFonts w:ascii="Tahoma" w:hAnsi="Tahoma" w:cs="Tahoma"/>
          <w:noProof/>
          <w:color w:val="auto"/>
          <w:sz w:val="20"/>
        </w:rPr>
        <w:t>5</w:t>
      </w:r>
      <w:r w:rsidRPr="00814AA2">
        <w:rPr>
          <w:rFonts w:ascii="Tahoma" w:hAnsi="Tahoma" w:cs="Tahoma"/>
          <w:color w:val="auto"/>
          <w:sz w:val="20"/>
        </w:rPr>
        <w:fldChar w:fldCharType="end"/>
      </w:r>
      <w:r>
        <w:rPr>
          <w:rFonts w:ascii="Tahoma" w:hAnsi="Tahoma" w:cs="Tahoma"/>
          <w:color w:val="auto"/>
          <w:sz w:val="20"/>
          <w:lang w:val="id-ID"/>
        </w:rPr>
        <w:t>.</w:t>
      </w:r>
      <w:proofErr w:type="gramEnd"/>
      <w:r>
        <w:rPr>
          <w:rFonts w:ascii="Tahoma" w:hAnsi="Tahoma" w:cs="Tahoma"/>
          <w:color w:val="auto"/>
          <w:sz w:val="20"/>
          <w:lang w:val="id-ID"/>
        </w:rPr>
        <w:t xml:space="preserve"> Format M</w:t>
      </w:r>
      <w:r w:rsidRPr="00814AA2">
        <w:rPr>
          <w:rFonts w:ascii="Tahoma" w:hAnsi="Tahoma" w:cs="Tahoma"/>
          <w:color w:val="auto"/>
          <w:sz w:val="20"/>
          <w:lang w:val="id-ID"/>
        </w:rPr>
        <w:t>odulasi NRZ</w:t>
      </w:r>
    </w:p>
    <w:p w:rsidR="00BD3887" w:rsidRPr="00A749A2" w:rsidRDefault="00BD3887" w:rsidP="00BD3887">
      <w:pPr>
        <w:rPr>
          <w:rFonts w:eastAsia="Calibri"/>
          <w:color w:val="000000"/>
        </w:rPr>
      </w:pPr>
      <w:r w:rsidRPr="00A749A2">
        <w:rPr>
          <w:rFonts w:eastAsia="Calibri"/>
          <w:color w:val="000000"/>
        </w:rPr>
        <w:t xml:space="preserve">Gambar 3.8 di atas menunjukkan konfigurasi NRZ. Dalam konfigurasi ini digunakan beberapa komponen optik seperti </w:t>
      </w:r>
      <w:r w:rsidRPr="00A749A2">
        <w:rPr>
          <w:rFonts w:eastAsia="Calibri"/>
          <w:i/>
          <w:iCs/>
          <w:color w:val="000000"/>
        </w:rPr>
        <w:t>NRZ pulse generator</w:t>
      </w:r>
      <w:r w:rsidRPr="00A749A2">
        <w:rPr>
          <w:rFonts w:eastAsia="Calibri"/>
          <w:color w:val="000000"/>
        </w:rPr>
        <w:t>, yang akan membangkitkan pulsa NRZ, modulator Mach Zehnder dan juga sumber cahaya LASER</w:t>
      </w:r>
      <w:r>
        <w:rPr>
          <w:rFonts w:eastAsia="Calibri"/>
          <w:color w:val="000000"/>
        </w:rPr>
        <w:t xml:space="preserve"> </w:t>
      </w:r>
      <w:r>
        <w:rPr>
          <w:rFonts w:eastAsia="Calibri"/>
          <w:b/>
          <w:color w:val="000000"/>
        </w:rPr>
        <w:t>(Angesti, 2015)</w:t>
      </w:r>
      <w:r>
        <w:rPr>
          <w:rFonts w:eastAsia="Calibri"/>
          <w:color w:val="000000"/>
        </w:rPr>
        <w:t>.</w:t>
      </w:r>
    </w:p>
    <w:p w:rsidR="00BD3887" w:rsidRPr="00A749A2" w:rsidRDefault="00BD3887" w:rsidP="00BD3887">
      <w:pPr>
        <w:spacing w:after="40"/>
        <w:jc w:val="center"/>
        <w:rPr>
          <w:b/>
        </w:rPr>
      </w:pPr>
      <w:r w:rsidRPr="0044287D">
        <w:rPr>
          <w:noProof/>
          <w:lang w:eastAsia="id-ID"/>
        </w:rPr>
        <w:drawing>
          <wp:inline distT="0" distB="0" distL="0" distR="0" wp14:anchorId="6A81F21F" wp14:editId="16328F04">
            <wp:extent cx="2074440" cy="900000"/>
            <wp:effectExtent l="19050" t="19050" r="21590" b="146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email">
                      <a:extLst>
                        <a:ext uri="{28A0092B-C50C-407E-A947-70E740481C1C}">
                          <a14:useLocalDpi xmlns:a14="http://schemas.microsoft.com/office/drawing/2010/main"/>
                        </a:ext>
                      </a:extLst>
                    </a:blip>
                    <a:srcRect l="1499" t="2896" r="2064" b="4835"/>
                    <a:stretch/>
                  </pic:blipFill>
                  <pic:spPr bwMode="auto">
                    <a:xfrm>
                      <a:off x="0" y="0"/>
                      <a:ext cx="2074440" cy="90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D3887" w:rsidRPr="00814AA2" w:rsidRDefault="00BD3887" w:rsidP="00BD3887">
      <w:pPr>
        <w:pStyle w:val="Caption"/>
        <w:jc w:val="center"/>
        <w:rPr>
          <w:rFonts w:ascii="Tahoma" w:hAnsi="Tahoma" w:cs="Tahoma"/>
          <w:color w:val="auto"/>
          <w:sz w:val="20"/>
          <w:szCs w:val="20"/>
          <w:lang w:val="id-ID"/>
        </w:rPr>
      </w:pPr>
      <w:proofErr w:type="gramStart"/>
      <w:r w:rsidRPr="00814AA2">
        <w:rPr>
          <w:rFonts w:ascii="Tahoma" w:hAnsi="Tahoma" w:cs="Tahoma"/>
          <w:color w:val="auto"/>
          <w:sz w:val="20"/>
          <w:szCs w:val="20"/>
        </w:rPr>
        <w:t xml:space="preserve">Gambar </w:t>
      </w:r>
      <w:r w:rsidRPr="00814AA2">
        <w:rPr>
          <w:rFonts w:ascii="Tahoma" w:hAnsi="Tahoma" w:cs="Tahoma"/>
          <w:color w:val="auto"/>
          <w:sz w:val="20"/>
          <w:szCs w:val="20"/>
        </w:rPr>
        <w:fldChar w:fldCharType="begin"/>
      </w:r>
      <w:r w:rsidRPr="00814AA2">
        <w:rPr>
          <w:rFonts w:ascii="Tahoma" w:hAnsi="Tahoma" w:cs="Tahoma"/>
          <w:color w:val="auto"/>
          <w:sz w:val="20"/>
          <w:szCs w:val="20"/>
        </w:rPr>
        <w:instrText xml:space="preserve"> SEQ Gambar \* ARABIC </w:instrText>
      </w:r>
      <w:r w:rsidRPr="00814AA2">
        <w:rPr>
          <w:rFonts w:ascii="Tahoma" w:hAnsi="Tahoma" w:cs="Tahoma"/>
          <w:color w:val="auto"/>
          <w:sz w:val="20"/>
          <w:szCs w:val="20"/>
        </w:rPr>
        <w:fldChar w:fldCharType="separate"/>
      </w:r>
      <w:r w:rsidRPr="00814AA2">
        <w:rPr>
          <w:rFonts w:ascii="Tahoma" w:hAnsi="Tahoma" w:cs="Tahoma"/>
          <w:noProof/>
          <w:color w:val="auto"/>
          <w:sz w:val="20"/>
          <w:szCs w:val="20"/>
        </w:rPr>
        <w:t>6</w:t>
      </w:r>
      <w:r w:rsidRPr="00814AA2">
        <w:rPr>
          <w:rFonts w:ascii="Tahoma" w:hAnsi="Tahoma" w:cs="Tahoma"/>
          <w:color w:val="auto"/>
          <w:sz w:val="20"/>
          <w:szCs w:val="20"/>
        </w:rPr>
        <w:fldChar w:fldCharType="end"/>
      </w:r>
      <w:r w:rsidRPr="00814AA2">
        <w:rPr>
          <w:rFonts w:ascii="Tahoma" w:hAnsi="Tahoma" w:cs="Tahoma"/>
          <w:color w:val="auto"/>
          <w:sz w:val="20"/>
          <w:szCs w:val="20"/>
          <w:lang w:val="id-ID"/>
        </w:rPr>
        <w:t>.</w:t>
      </w:r>
      <w:proofErr w:type="gramEnd"/>
      <w:r w:rsidRPr="00814AA2">
        <w:rPr>
          <w:rFonts w:ascii="Tahoma" w:hAnsi="Tahoma" w:cs="Tahoma"/>
          <w:color w:val="auto"/>
          <w:sz w:val="20"/>
          <w:szCs w:val="20"/>
          <w:lang w:val="id-ID"/>
        </w:rPr>
        <w:t xml:space="preserve"> Format Modulasi RZ</w:t>
      </w:r>
    </w:p>
    <w:p w:rsidR="00BD3887" w:rsidRPr="00A749A2" w:rsidRDefault="00BD3887" w:rsidP="00BD3887">
      <w:pPr>
        <w:rPr>
          <w:rFonts w:eastAsia="Calibri"/>
          <w:color w:val="000000"/>
        </w:rPr>
      </w:pPr>
      <w:r w:rsidRPr="00A749A2">
        <w:rPr>
          <w:rFonts w:eastAsia="Calibri"/>
          <w:color w:val="000000"/>
        </w:rPr>
        <w:t xml:space="preserve">Gambar 3.9 di atas menunjukkan konfigurasi RZ. konfigurasi RZ. Konfigurasi format modulasi RZ membutuhkan komponen berupa RZ </w:t>
      </w:r>
      <w:r w:rsidRPr="00A749A2">
        <w:rPr>
          <w:rFonts w:eastAsia="Calibri"/>
          <w:i/>
          <w:iCs/>
          <w:color w:val="000000"/>
        </w:rPr>
        <w:t>pulse generator</w:t>
      </w:r>
      <w:r w:rsidRPr="00A749A2">
        <w:rPr>
          <w:rFonts w:eastAsia="Calibri"/>
          <w:color w:val="000000"/>
        </w:rPr>
        <w:t>, sumber cahaya LASER dan modulator Mach-Zehnder. Modulator ini berfungsi untuk membangkitkan sinyal RZ</w:t>
      </w:r>
      <w:r>
        <w:rPr>
          <w:rFonts w:eastAsia="Calibri"/>
          <w:color w:val="000000"/>
        </w:rPr>
        <w:t xml:space="preserve"> </w:t>
      </w:r>
      <w:r>
        <w:rPr>
          <w:rFonts w:eastAsia="Calibri"/>
          <w:b/>
          <w:color w:val="000000"/>
        </w:rPr>
        <w:t>(Angesti, 2015)</w:t>
      </w:r>
      <w:r w:rsidRPr="00A749A2">
        <w:rPr>
          <w:rFonts w:eastAsia="Calibri"/>
          <w:color w:val="000000"/>
        </w:rPr>
        <w:t>.</w:t>
      </w:r>
    </w:p>
    <w:p w:rsidR="00BD3887" w:rsidRPr="00A749A2" w:rsidRDefault="00BD3887" w:rsidP="00BD3887">
      <w:pPr>
        <w:rPr>
          <w:rFonts w:eastAsia="Calibri"/>
          <w:color w:val="000000"/>
        </w:rPr>
      </w:pPr>
    </w:p>
    <w:p w:rsidR="00BD3887" w:rsidRPr="00A749A2" w:rsidRDefault="00BD3887" w:rsidP="00BD3887">
      <w:pPr>
        <w:jc w:val="center"/>
        <w:rPr>
          <w:b/>
        </w:rPr>
      </w:pPr>
      <w:r w:rsidRPr="0044287D">
        <w:rPr>
          <w:noProof/>
          <w:lang w:eastAsia="id-ID"/>
        </w:rPr>
        <w:drawing>
          <wp:inline distT="0" distB="0" distL="0" distR="0" wp14:anchorId="2CA55AAE" wp14:editId="5E9490F6">
            <wp:extent cx="3372907" cy="1080000"/>
            <wp:effectExtent l="19050" t="19050" r="18415"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screen">
                      <a:extLst>
                        <a:ext uri="{28A0092B-C50C-407E-A947-70E740481C1C}">
                          <a14:useLocalDpi xmlns:a14="http://schemas.microsoft.com/office/drawing/2010/main"/>
                        </a:ext>
                      </a:extLst>
                    </a:blip>
                    <a:srcRect l="821" t="2150" b="862"/>
                    <a:stretch/>
                  </pic:blipFill>
                  <pic:spPr bwMode="auto">
                    <a:xfrm>
                      <a:off x="0" y="0"/>
                      <a:ext cx="3372907" cy="108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D3887" w:rsidRPr="00094A6E" w:rsidRDefault="00BD3887" w:rsidP="00BD3887">
      <w:pPr>
        <w:pStyle w:val="Caption"/>
        <w:spacing w:after="240"/>
        <w:jc w:val="center"/>
      </w:pPr>
      <w:proofErr w:type="gramStart"/>
      <w:r w:rsidRPr="00814AA2">
        <w:rPr>
          <w:rFonts w:ascii="Tahoma" w:hAnsi="Tahoma" w:cs="Tahoma"/>
          <w:color w:val="auto"/>
          <w:sz w:val="20"/>
        </w:rPr>
        <w:t xml:space="preserve">Gambar </w:t>
      </w:r>
      <w:r w:rsidRPr="00814AA2">
        <w:rPr>
          <w:rFonts w:ascii="Tahoma" w:hAnsi="Tahoma" w:cs="Tahoma"/>
          <w:color w:val="auto"/>
          <w:sz w:val="20"/>
        </w:rPr>
        <w:fldChar w:fldCharType="begin"/>
      </w:r>
      <w:r w:rsidRPr="00814AA2">
        <w:rPr>
          <w:rFonts w:ascii="Tahoma" w:hAnsi="Tahoma" w:cs="Tahoma"/>
          <w:color w:val="auto"/>
          <w:sz w:val="20"/>
        </w:rPr>
        <w:instrText xml:space="preserve"> SEQ Gambar \* ARABIC </w:instrText>
      </w:r>
      <w:r w:rsidRPr="00814AA2">
        <w:rPr>
          <w:rFonts w:ascii="Tahoma" w:hAnsi="Tahoma" w:cs="Tahoma"/>
          <w:color w:val="auto"/>
          <w:sz w:val="20"/>
        </w:rPr>
        <w:fldChar w:fldCharType="separate"/>
      </w:r>
      <w:r w:rsidRPr="00814AA2">
        <w:rPr>
          <w:rFonts w:ascii="Tahoma" w:hAnsi="Tahoma" w:cs="Tahoma"/>
          <w:noProof/>
          <w:color w:val="auto"/>
          <w:sz w:val="20"/>
        </w:rPr>
        <w:t>7</w:t>
      </w:r>
      <w:r w:rsidRPr="00814AA2">
        <w:rPr>
          <w:rFonts w:ascii="Tahoma" w:hAnsi="Tahoma" w:cs="Tahoma"/>
          <w:color w:val="auto"/>
          <w:sz w:val="20"/>
        </w:rPr>
        <w:fldChar w:fldCharType="end"/>
      </w:r>
      <w:r w:rsidRPr="00814AA2">
        <w:rPr>
          <w:rFonts w:ascii="Tahoma" w:hAnsi="Tahoma" w:cs="Tahoma"/>
          <w:color w:val="auto"/>
          <w:sz w:val="20"/>
          <w:lang w:val="id-ID"/>
        </w:rPr>
        <w:t>.</w:t>
      </w:r>
      <w:proofErr w:type="gramEnd"/>
      <w:r w:rsidRPr="00814AA2">
        <w:rPr>
          <w:rFonts w:ascii="Tahoma" w:hAnsi="Tahoma" w:cs="Tahoma"/>
          <w:color w:val="auto"/>
          <w:sz w:val="20"/>
          <w:lang w:val="id-ID"/>
        </w:rPr>
        <w:t xml:space="preserve">  Format Modulasi RZDPSK</w:t>
      </w:r>
    </w:p>
    <w:p w:rsidR="00BD3887" w:rsidRDefault="00BD3887" w:rsidP="00BD3887">
      <w:pPr>
        <w:rPr>
          <w:rFonts w:eastAsia="Calibri"/>
          <w:color w:val="000000"/>
        </w:rPr>
      </w:pPr>
      <w:r w:rsidRPr="00A749A2">
        <w:rPr>
          <w:rFonts w:eastAsia="Calibri"/>
          <w:color w:val="000000"/>
        </w:rPr>
        <w:t>Gambar 3.10 di atas menunjukkan konfigurasi RZDPSK. Untuk membangkitkan sinyal optik RZDPSK dipasang NRZ generator, sine wave dan dua modulator Mach Zehnder. Sinyal optik NRZ-DPSK akan dihasilkan setelah keluar dari modulator pertama. Kemudian sinyal NRZ-DPSK ini akan di</w:t>
      </w:r>
      <w:r w:rsidRPr="00A749A2">
        <w:rPr>
          <w:rFonts w:eastAsia="Calibri"/>
          <w:i/>
          <w:iCs/>
          <w:color w:val="000000"/>
        </w:rPr>
        <w:t xml:space="preserve">sampling </w:t>
      </w:r>
      <w:r w:rsidRPr="00A749A2">
        <w:rPr>
          <w:rFonts w:eastAsia="Calibri"/>
          <w:color w:val="000000"/>
        </w:rPr>
        <w:t>dengan runtutan pulsa periodik pada modulator kedua sehingga akan mendapatkan sinyal optik RZ-DPSK</w:t>
      </w:r>
      <w:r>
        <w:rPr>
          <w:rFonts w:eastAsia="Calibri"/>
          <w:color w:val="000000"/>
        </w:rPr>
        <w:t xml:space="preserve"> </w:t>
      </w:r>
      <w:r>
        <w:rPr>
          <w:rFonts w:eastAsia="Calibri"/>
          <w:b/>
          <w:color w:val="000000"/>
        </w:rPr>
        <w:t>(Angesti, 2015)</w:t>
      </w:r>
      <w:r w:rsidRPr="00A749A2">
        <w:rPr>
          <w:rFonts w:eastAsia="Calibri"/>
          <w:color w:val="000000"/>
        </w:rPr>
        <w:t>.</w:t>
      </w:r>
    </w:p>
    <w:p w:rsidR="00BD3887" w:rsidRPr="00A749A2" w:rsidRDefault="00BD3887" w:rsidP="00BD3887">
      <w:pPr>
        <w:rPr>
          <w:rFonts w:eastAsia="Calibri"/>
          <w:color w:val="000000"/>
        </w:rPr>
      </w:pPr>
    </w:p>
    <w:p w:rsidR="00BD3887" w:rsidRPr="00A749A2" w:rsidRDefault="00BD3887" w:rsidP="00BD3887">
      <w:pPr>
        <w:jc w:val="center"/>
        <w:rPr>
          <w:b/>
        </w:rPr>
      </w:pPr>
      <w:r w:rsidRPr="0044287D">
        <w:rPr>
          <w:noProof/>
          <w:lang w:eastAsia="id-ID"/>
        </w:rPr>
        <w:drawing>
          <wp:inline distT="0" distB="0" distL="0" distR="0" wp14:anchorId="048A1FB6" wp14:editId="41EF43A3">
            <wp:extent cx="3018462" cy="1080000"/>
            <wp:effectExtent l="19050" t="19050" r="10795" b="254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screen">
                      <a:extLst>
                        <a:ext uri="{28A0092B-C50C-407E-A947-70E740481C1C}">
                          <a14:useLocalDpi xmlns:a14="http://schemas.microsoft.com/office/drawing/2010/main"/>
                        </a:ext>
                      </a:extLst>
                    </a:blip>
                    <a:stretch>
                      <a:fillRect/>
                    </a:stretch>
                  </pic:blipFill>
                  <pic:spPr>
                    <a:xfrm>
                      <a:off x="0" y="0"/>
                      <a:ext cx="3018462" cy="1080000"/>
                    </a:xfrm>
                    <a:prstGeom prst="rect">
                      <a:avLst/>
                    </a:prstGeom>
                    <a:ln>
                      <a:solidFill>
                        <a:schemeClr val="tx1"/>
                      </a:solidFill>
                    </a:ln>
                  </pic:spPr>
                </pic:pic>
              </a:graphicData>
            </a:graphic>
          </wp:inline>
        </w:drawing>
      </w:r>
    </w:p>
    <w:p w:rsidR="00BD3887" w:rsidRPr="005C5593" w:rsidRDefault="00BD3887" w:rsidP="00BD3887">
      <w:pPr>
        <w:pStyle w:val="Caption"/>
        <w:spacing w:after="240"/>
        <w:jc w:val="center"/>
        <w:rPr>
          <w:rFonts w:ascii="Tahoma" w:hAnsi="Tahoma" w:cs="Tahoma"/>
          <w:color w:val="auto"/>
          <w:sz w:val="20"/>
          <w:lang w:val="id-ID"/>
        </w:rPr>
      </w:pPr>
      <w:proofErr w:type="gramStart"/>
      <w:r w:rsidRPr="005C5593">
        <w:rPr>
          <w:rFonts w:ascii="Tahoma" w:hAnsi="Tahoma" w:cs="Tahoma"/>
          <w:color w:val="auto"/>
          <w:sz w:val="20"/>
        </w:rPr>
        <w:t xml:space="preserve">Gambar </w:t>
      </w:r>
      <w:r w:rsidRPr="005C5593">
        <w:rPr>
          <w:rFonts w:ascii="Tahoma" w:hAnsi="Tahoma" w:cs="Tahoma"/>
          <w:color w:val="auto"/>
          <w:sz w:val="20"/>
        </w:rPr>
        <w:fldChar w:fldCharType="begin"/>
      </w:r>
      <w:r w:rsidRPr="005C5593">
        <w:rPr>
          <w:rFonts w:ascii="Tahoma" w:hAnsi="Tahoma" w:cs="Tahoma"/>
          <w:color w:val="auto"/>
          <w:sz w:val="20"/>
        </w:rPr>
        <w:instrText xml:space="preserve"> SEQ Gambar \* ARABIC </w:instrText>
      </w:r>
      <w:r w:rsidRPr="005C5593">
        <w:rPr>
          <w:rFonts w:ascii="Tahoma" w:hAnsi="Tahoma" w:cs="Tahoma"/>
          <w:color w:val="auto"/>
          <w:sz w:val="20"/>
        </w:rPr>
        <w:fldChar w:fldCharType="separate"/>
      </w:r>
      <w:r w:rsidRPr="005C5593">
        <w:rPr>
          <w:rFonts w:ascii="Tahoma" w:hAnsi="Tahoma" w:cs="Tahoma"/>
          <w:noProof/>
          <w:color w:val="auto"/>
          <w:sz w:val="20"/>
        </w:rPr>
        <w:t>8</w:t>
      </w:r>
      <w:r w:rsidRPr="005C5593">
        <w:rPr>
          <w:rFonts w:ascii="Tahoma" w:hAnsi="Tahoma" w:cs="Tahoma"/>
          <w:color w:val="auto"/>
          <w:sz w:val="20"/>
        </w:rPr>
        <w:fldChar w:fldCharType="end"/>
      </w:r>
      <w:r w:rsidRPr="005C5593">
        <w:rPr>
          <w:rFonts w:ascii="Tahoma" w:hAnsi="Tahoma" w:cs="Tahoma"/>
          <w:color w:val="auto"/>
          <w:sz w:val="20"/>
          <w:lang w:val="id-ID"/>
        </w:rPr>
        <w:t>.</w:t>
      </w:r>
      <w:proofErr w:type="gramEnd"/>
      <w:r w:rsidRPr="005C5593">
        <w:rPr>
          <w:rFonts w:ascii="Tahoma" w:hAnsi="Tahoma" w:cs="Tahoma"/>
          <w:color w:val="auto"/>
          <w:sz w:val="20"/>
          <w:lang w:val="id-ID"/>
        </w:rPr>
        <w:t xml:space="preserve"> Format Modulasi RZDQPSK</w:t>
      </w:r>
    </w:p>
    <w:p w:rsidR="00BD3887" w:rsidRPr="00BD3887" w:rsidRDefault="00BD3887" w:rsidP="00BD3887">
      <w:pPr>
        <w:rPr>
          <w:b/>
          <w:color w:val="000000"/>
          <w:szCs w:val="24"/>
        </w:rPr>
      </w:pPr>
      <w:r w:rsidRPr="00A749A2">
        <w:rPr>
          <w:rFonts w:eastAsia="Calibri"/>
          <w:color w:val="000000"/>
        </w:rPr>
        <w:t>Gambar 3.11 di atas menunjukkan konfigurasi RZDQPSK. Untuk membangkitkan sinyal optik RZ-DQPSK dipasang 3 modulator Mach Zehnder. Modulator pertama dan kedua berfungsi untuk membangkitkan dua sinyal terkodekan dan termodulasi dan menghasilkan sinyal DQPSK. Modulator ketiga kemudian akan membangkitkan sinyal RZ sehingga sinyal optik RZ-DQPSK akan terbentuk</w:t>
      </w:r>
      <w:r>
        <w:rPr>
          <w:rFonts w:eastAsia="Calibri"/>
          <w:color w:val="000000"/>
        </w:rPr>
        <w:t xml:space="preserve"> </w:t>
      </w:r>
      <w:r>
        <w:rPr>
          <w:rFonts w:eastAsia="Calibri"/>
          <w:b/>
          <w:color w:val="000000"/>
        </w:rPr>
        <w:t>(Angesti, 2015)</w:t>
      </w:r>
      <w:r w:rsidRPr="00A749A2">
        <w:rPr>
          <w:rFonts w:eastAsia="Calibri"/>
          <w:color w:val="000000"/>
        </w:rPr>
        <w:t>.</w:t>
      </w:r>
    </w:p>
    <w:p w:rsidR="00A1265D" w:rsidRDefault="00A1265D" w:rsidP="007E2D29">
      <w:pPr>
        <w:jc w:val="left"/>
      </w:pPr>
      <w:r>
        <w:br w:type="page"/>
      </w:r>
    </w:p>
    <w:p w:rsidR="00EE739C" w:rsidRPr="007A791C" w:rsidRDefault="00EE739C" w:rsidP="00EE739C">
      <w:pPr>
        <w:pStyle w:val="Heading2"/>
        <w:spacing w:before="360" w:after="0"/>
      </w:pPr>
      <w:r w:rsidRPr="007A791C">
        <w:lastRenderedPageBreak/>
        <w:t xml:space="preserve">3. </w:t>
      </w:r>
      <w:r w:rsidR="00BD3887">
        <w:rPr>
          <w:caps w:val="0"/>
        </w:rPr>
        <w:t>HASIL DAN DISKUSI</w:t>
      </w:r>
    </w:p>
    <w:p w:rsidR="00EE739C" w:rsidRDefault="00EE739C" w:rsidP="00EE739C">
      <w:pPr>
        <w:pStyle w:val="ListParagraph"/>
        <w:ind w:left="426"/>
        <w:rPr>
          <w:b/>
          <w:color w:val="000000"/>
          <w:szCs w:val="24"/>
        </w:rPr>
      </w:pPr>
    </w:p>
    <w:p w:rsidR="00094A6E" w:rsidRPr="00A749A2" w:rsidRDefault="00094A6E" w:rsidP="00094A6E">
      <w:bookmarkStart w:id="7" w:name="_Toc452059320"/>
    </w:p>
    <w:p w:rsidR="00EE739C" w:rsidRDefault="00EE739C" w:rsidP="00BD3887">
      <w:pPr>
        <w:pStyle w:val="Heading3"/>
        <w:keepNext/>
        <w:numPr>
          <w:ilvl w:val="0"/>
          <w:numId w:val="33"/>
        </w:numPr>
        <w:ind w:left="426" w:hanging="426"/>
      </w:pPr>
      <w:r w:rsidRPr="007B6E15">
        <w:t xml:space="preserve">Analisis Q </w:t>
      </w:r>
      <w:r w:rsidRPr="007B6E15">
        <w:rPr>
          <w:i/>
        </w:rPr>
        <w:t>Factor</w:t>
      </w:r>
      <w:r w:rsidRPr="007B6E15">
        <w:t xml:space="preserve"> dan BER Simulasi Ragam Format Modulasi</w:t>
      </w:r>
      <w:bookmarkEnd w:id="7"/>
      <w:r w:rsidRPr="007B6E15">
        <w:t xml:space="preserve"> </w:t>
      </w:r>
    </w:p>
    <w:p w:rsidR="00EE739C" w:rsidRPr="00696C63" w:rsidRDefault="00EE739C" w:rsidP="00EE739C"/>
    <w:p w:rsidR="00EE739C" w:rsidRDefault="00EE739C" w:rsidP="00EE739C">
      <w:pPr>
        <w:pStyle w:val="Caption"/>
        <w:spacing w:after="0"/>
        <w:jc w:val="center"/>
        <w:rPr>
          <w:rFonts w:ascii="Tahoma" w:hAnsi="Tahoma" w:cs="Tahoma"/>
          <w:color w:val="auto"/>
          <w:sz w:val="20"/>
          <w:szCs w:val="20"/>
          <w:lang w:val="id-ID"/>
        </w:rPr>
      </w:pPr>
      <w:bookmarkStart w:id="8" w:name="_Toc451721888"/>
      <w:proofErr w:type="gramStart"/>
      <w:r w:rsidRPr="00046BBD">
        <w:rPr>
          <w:rFonts w:ascii="Tahoma" w:hAnsi="Tahoma" w:cs="Tahoma"/>
          <w:color w:val="auto"/>
          <w:sz w:val="20"/>
          <w:szCs w:val="20"/>
        </w:rPr>
        <w:t xml:space="preserve">Tabel </w:t>
      </w:r>
      <w:r w:rsidRPr="00046BBD">
        <w:rPr>
          <w:rFonts w:ascii="Tahoma" w:hAnsi="Tahoma" w:cs="Tahoma"/>
          <w:color w:val="auto"/>
          <w:sz w:val="20"/>
          <w:szCs w:val="20"/>
        </w:rPr>
        <w:fldChar w:fldCharType="begin"/>
      </w:r>
      <w:r w:rsidRPr="00046BBD">
        <w:rPr>
          <w:rFonts w:ascii="Tahoma" w:hAnsi="Tahoma" w:cs="Tahoma"/>
          <w:color w:val="auto"/>
          <w:sz w:val="20"/>
          <w:szCs w:val="20"/>
        </w:rPr>
        <w:instrText xml:space="preserve"> SEQ Tabel \* ARABIC </w:instrText>
      </w:r>
      <w:r w:rsidRPr="00046BBD">
        <w:rPr>
          <w:rFonts w:ascii="Tahoma" w:hAnsi="Tahoma" w:cs="Tahoma"/>
          <w:color w:val="auto"/>
          <w:sz w:val="20"/>
          <w:szCs w:val="20"/>
        </w:rPr>
        <w:fldChar w:fldCharType="separate"/>
      </w:r>
      <w:r w:rsidRPr="00046BBD">
        <w:rPr>
          <w:rFonts w:ascii="Tahoma" w:hAnsi="Tahoma" w:cs="Tahoma"/>
          <w:noProof/>
          <w:color w:val="auto"/>
          <w:sz w:val="20"/>
          <w:szCs w:val="20"/>
        </w:rPr>
        <w:t>1</w:t>
      </w:r>
      <w:r w:rsidRPr="00046BBD">
        <w:rPr>
          <w:rFonts w:ascii="Tahoma" w:hAnsi="Tahoma" w:cs="Tahoma"/>
          <w:color w:val="auto"/>
          <w:sz w:val="20"/>
          <w:szCs w:val="20"/>
        </w:rPr>
        <w:fldChar w:fldCharType="end"/>
      </w:r>
      <w:r w:rsidRPr="00046BBD">
        <w:rPr>
          <w:rFonts w:ascii="Tahoma" w:hAnsi="Tahoma" w:cs="Tahoma"/>
          <w:color w:val="auto"/>
          <w:sz w:val="20"/>
          <w:szCs w:val="20"/>
          <w:lang w:val="id-ID"/>
        </w:rPr>
        <w:t>.</w:t>
      </w:r>
      <w:proofErr w:type="gramEnd"/>
      <w:r w:rsidRPr="00046BBD">
        <w:rPr>
          <w:rFonts w:ascii="Tahoma" w:hAnsi="Tahoma" w:cs="Tahoma"/>
          <w:color w:val="auto"/>
          <w:sz w:val="20"/>
          <w:szCs w:val="20"/>
          <w:lang w:val="id-ID"/>
        </w:rPr>
        <w:t xml:space="preserve"> Performansi </w:t>
      </w:r>
      <w:r w:rsidR="00046BBD" w:rsidRPr="00046BBD">
        <w:rPr>
          <w:rFonts w:ascii="Tahoma" w:hAnsi="Tahoma" w:cs="Tahoma"/>
          <w:color w:val="auto"/>
          <w:sz w:val="20"/>
          <w:szCs w:val="20"/>
          <w:lang w:val="id-ID"/>
        </w:rPr>
        <w:t>Simulasi Tiap Format Modulasi</w:t>
      </w:r>
      <w:bookmarkEnd w:id="8"/>
    </w:p>
    <w:p w:rsidR="00046BBD" w:rsidRPr="00046BBD" w:rsidRDefault="00046BBD" w:rsidP="00046BBD"/>
    <w:tbl>
      <w:tblPr>
        <w:tblStyle w:val="TableColumn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148"/>
        <w:gridCol w:w="1508"/>
        <w:gridCol w:w="1244"/>
        <w:gridCol w:w="1508"/>
      </w:tblGrid>
      <w:tr w:rsidR="00EE739C" w:rsidRPr="00CA22E9" w:rsidTr="00046B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EE739C" w:rsidRPr="00046BBD" w:rsidRDefault="00EE739C" w:rsidP="00E60E40">
            <w:pPr>
              <w:jc w:val="center"/>
              <w:rPr>
                <w:i w:val="0"/>
              </w:rPr>
            </w:pPr>
            <w:r w:rsidRPr="00046BBD">
              <w:rPr>
                <w:i w:val="0"/>
              </w:rPr>
              <w:t>Format Modulasi</w:t>
            </w:r>
          </w:p>
        </w:tc>
        <w:tc>
          <w:tcPr>
            <w:tcW w:w="0" w:type="auto"/>
            <w:gridSpan w:val="2"/>
            <w:vAlign w:val="center"/>
          </w:tcPr>
          <w:p w:rsidR="00EE739C" w:rsidRPr="00046BBD" w:rsidRDefault="00EE739C" w:rsidP="00E60E40">
            <w:pPr>
              <w:jc w:val="center"/>
              <w:cnfStyle w:val="100000000000" w:firstRow="1" w:lastRow="0" w:firstColumn="0" w:lastColumn="0" w:oddVBand="0" w:evenVBand="0" w:oddHBand="0" w:evenHBand="0" w:firstRowFirstColumn="0" w:firstRowLastColumn="0" w:lastRowFirstColumn="0" w:lastRowLastColumn="0"/>
              <w:rPr>
                <w:i w:val="0"/>
              </w:rPr>
            </w:pPr>
            <w:r w:rsidRPr="00046BBD">
              <w:rPr>
                <w:i w:val="0"/>
              </w:rPr>
              <w:t>Min</w:t>
            </w:r>
          </w:p>
        </w:tc>
        <w:tc>
          <w:tcPr>
            <w:tcW w:w="0" w:type="auto"/>
            <w:gridSpan w:val="2"/>
            <w:vAlign w:val="center"/>
          </w:tcPr>
          <w:p w:rsidR="00EE739C" w:rsidRPr="00046BBD" w:rsidRDefault="00EE739C" w:rsidP="00E60E40">
            <w:pPr>
              <w:jc w:val="center"/>
              <w:cnfStyle w:val="100000000000" w:firstRow="1" w:lastRow="0" w:firstColumn="0" w:lastColumn="0" w:oddVBand="0" w:evenVBand="0" w:oddHBand="0" w:evenHBand="0" w:firstRowFirstColumn="0" w:firstRowLastColumn="0" w:lastRowFirstColumn="0" w:lastRowLastColumn="0"/>
              <w:rPr>
                <w:i w:val="0"/>
              </w:rPr>
            </w:pPr>
            <w:r w:rsidRPr="00046BBD">
              <w:rPr>
                <w:i w:val="0"/>
              </w:rPr>
              <w:t>Average</w:t>
            </w:r>
          </w:p>
        </w:tc>
      </w:tr>
      <w:tr w:rsidR="00EE739C" w:rsidRPr="00CA22E9" w:rsidTr="00046BBD">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EE739C" w:rsidRPr="00046BBD" w:rsidRDefault="00EE739C" w:rsidP="00E60E40">
            <w:pPr>
              <w:jc w:val="center"/>
            </w:pPr>
          </w:p>
        </w:tc>
        <w:tc>
          <w:tcPr>
            <w:tcW w:w="0" w:type="auto"/>
            <w:vAlign w:val="center"/>
          </w:tcPr>
          <w:p w:rsidR="00EE739C" w:rsidRPr="00046BBD" w:rsidRDefault="00EE739C" w:rsidP="00E60E40">
            <w:pPr>
              <w:jc w:val="center"/>
              <w:cnfStyle w:val="000000000000" w:firstRow="0" w:lastRow="0" w:firstColumn="0" w:lastColumn="0" w:oddVBand="0" w:evenVBand="0" w:oddHBand="0" w:evenHBand="0" w:firstRowFirstColumn="0" w:firstRowLastColumn="0" w:lastRowFirstColumn="0" w:lastRowLastColumn="0"/>
              <w:rPr>
                <w:b/>
                <w:i/>
              </w:rPr>
            </w:pPr>
            <w:r w:rsidRPr="00046BBD">
              <w:rPr>
                <w:b/>
              </w:rPr>
              <w:t xml:space="preserve">Q </w:t>
            </w:r>
            <w:r w:rsidRPr="00046BBD">
              <w:rPr>
                <w:b/>
                <w:i/>
              </w:rPr>
              <w:t>Factor</w:t>
            </w:r>
          </w:p>
        </w:tc>
        <w:tc>
          <w:tcPr>
            <w:tcW w:w="0" w:type="auto"/>
            <w:vAlign w:val="center"/>
          </w:tcPr>
          <w:p w:rsidR="00EE739C" w:rsidRPr="00046BBD" w:rsidRDefault="00EE739C" w:rsidP="00E60E40">
            <w:pPr>
              <w:jc w:val="center"/>
              <w:cnfStyle w:val="000000000000" w:firstRow="0" w:lastRow="0" w:firstColumn="0" w:lastColumn="0" w:oddVBand="0" w:evenVBand="0" w:oddHBand="0" w:evenHBand="0" w:firstRowFirstColumn="0" w:firstRowLastColumn="0" w:lastRowFirstColumn="0" w:lastRowLastColumn="0"/>
              <w:rPr>
                <w:b/>
              </w:rPr>
            </w:pPr>
            <w:r w:rsidRPr="00046BBD">
              <w:rPr>
                <w:b/>
              </w:rPr>
              <w:t>BER</w:t>
            </w:r>
          </w:p>
        </w:tc>
        <w:tc>
          <w:tcPr>
            <w:tcW w:w="0" w:type="auto"/>
            <w:vAlign w:val="center"/>
          </w:tcPr>
          <w:p w:rsidR="00EE739C" w:rsidRPr="00046BBD" w:rsidRDefault="00EE739C" w:rsidP="00E60E40">
            <w:pPr>
              <w:jc w:val="center"/>
              <w:cnfStyle w:val="000000000000" w:firstRow="0" w:lastRow="0" w:firstColumn="0" w:lastColumn="0" w:oddVBand="0" w:evenVBand="0" w:oddHBand="0" w:evenHBand="0" w:firstRowFirstColumn="0" w:firstRowLastColumn="0" w:lastRowFirstColumn="0" w:lastRowLastColumn="0"/>
              <w:rPr>
                <w:b/>
                <w:i/>
              </w:rPr>
            </w:pPr>
            <w:r w:rsidRPr="00046BBD">
              <w:rPr>
                <w:b/>
              </w:rPr>
              <w:t xml:space="preserve">Q </w:t>
            </w:r>
            <w:r w:rsidRPr="00046BBD">
              <w:rPr>
                <w:b/>
                <w:i/>
              </w:rPr>
              <w:t>Factor</w:t>
            </w:r>
          </w:p>
        </w:tc>
        <w:tc>
          <w:tcPr>
            <w:tcW w:w="0" w:type="auto"/>
            <w:vAlign w:val="center"/>
          </w:tcPr>
          <w:p w:rsidR="00EE739C" w:rsidRPr="00046BBD" w:rsidRDefault="00EE739C" w:rsidP="00E60E40">
            <w:pPr>
              <w:jc w:val="center"/>
              <w:cnfStyle w:val="000000000000" w:firstRow="0" w:lastRow="0" w:firstColumn="0" w:lastColumn="0" w:oddVBand="0" w:evenVBand="0" w:oddHBand="0" w:evenHBand="0" w:firstRowFirstColumn="0" w:firstRowLastColumn="0" w:lastRowFirstColumn="0" w:lastRowLastColumn="0"/>
              <w:rPr>
                <w:b/>
              </w:rPr>
            </w:pPr>
            <w:r w:rsidRPr="00046BBD">
              <w:rPr>
                <w:b/>
              </w:rPr>
              <w:t>BER</w:t>
            </w:r>
          </w:p>
        </w:tc>
      </w:tr>
      <w:tr w:rsidR="00EE739C" w:rsidRPr="00CA22E9" w:rsidTr="00046BB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EE739C" w:rsidRPr="00CA22E9" w:rsidRDefault="00EE739C" w:rsidP="00E60E40">
            <w:pPr>
              <w:jc w:val="center"/>
              <w:rPr>
                <w:b w:val="0"/>
              </w:rPr>
            </w:pPr>
            <w:r w:rsidRPr="00CA22E9">
              <w:rPr>
                <w:b w:val="0"/>
              </w:rPr>
              <w:t>CSRZ</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10,2302</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2,53653 e-51</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11,801239</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1,10421 e-25</w:t>
            </w:r>
          </w:p>
        </w:tc>
      </w:tr>
      <w:tr w:rsidR="00EE739C" w:rsidRPr="00CA22E9" w:rsidTr="00046BB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EE739C" w:rsidRPr="00CA22E9" w:rsidRDefault="00EE739C" w:rsidP="00E60E40">
            <w:pPr>
              <w:jc w:val="center"/>
              <w:rPr>
                <w:b w:val="0"/>
              </w:rPr>
            </w:pPr>
            <w:r w:rsidRPr="00CA22E9">
              <w:rPr>
                <w:b w:val="0"/>
              </w:rPr>
              <w:t>NRZ</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rPr>
                <w:color w:val="000000"/>
              </w:rPr>
              <w:t>55,4028</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0</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63,577522</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0</w:t>
            </w:r>
          </w:p>
        </w:tc>
      </w:tr>
      <w:tr w:rsidR="00EE739C" w:rsidRPr="00CA22E9" w:rsidTr="00046BB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EE739C" w:rsidRPr="00CA22E9" w:rsidRDefault="00EE739C" w:rsidP="00E60E40">
            <w:pPr>
              <w:jc w:val="center"/>
              <w:rPr>
                <w:b w:val="0"/>
              </w:rPr>
            </w:pPr>
            <w:r w:rsidRPr="00CA22E9">
              <w:rPr>
                <w:b w:val="0"/>
              </w:rPr>
              <w:t>RZ</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41,227</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0</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52,172383</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0</w:t>
            </w:r>
          </w:p>
        </w:tc>
      </w:tr>
      <w:tr w:rsidR="00EE739C" w:rsidRPr="00CA22E9" w:rsidTr="00046BB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EE739C" w:rsidRPr="00CA22E9" w:rsidRDefault="00EE739C" w:rsidP="00E60E40">
            <w:pPr>
              <w:jc w:val="center"/>
              <w:rPr>
                <w:b w:val="0"/>
              </w:rPr>
            </w:pPr>
            <w:r w:rsidRPr="00CA22E9">
              <w:rPr>
                <w:b w:val="0"/>
              </w:rPr>
              <w:t>RZDPSK</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11,8983</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7,95455 e-71</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14,645289</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2,39773 e-34</w:t>
            </w:r>
          </w:p>
        </w:tc>
      </w:tr>
      <w:tr w:rsidR="00EE739C" w:rsidRPr="00CA22E9" w:rsidTr="00046BB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EE739C" w:rsidRPr="00CA22E9" w:rsidRDefault="00EE739C" w:rsidP="00E60E40">
            <w:pPr>
              <w:jc w:val="center"/>
              <w:rPr>
                <w:b w:val="0"/>
              </w:rPr>
            </w:pPr>
            <w:r w:rsidRPr="00CA22E9">
              <w:rPr>
                <w:b w:val="0"/>
              </w:rPr>
              <w:t>RZDQPSK</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7,06634</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8,11132 e-61</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9,6266439</w:t>
            </w:r>
          </w:p>
        </w:tc>
        <w:tc>
          <w:tcPr>
            <w:tcW w:w="0" w:type="auto"/>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5,09939 e-15</w:t>
            </w:r>
          </w:p>
        </w:tc>
      </w:tr>
    </w:tbl>
    <w:p w:rsidR="00365A4B" w:rsidRDefault="00365A4B" w:rsidP="00EE739C">
      <w:pPr>
        <w:ind w:firstLine="426"/>
        <w:rPr>
          <w:color w:val="000000"/>
        </w:rPr>
      </w:pPr>
    </w:p>
    <w:p w:rsidR="00EE739C" w:rsidRPr="00046BBD" w:rsidRDefault="00EE739C" w:rsidP="00687BD5">
      <w:pPr>
        <w:rPr>
          <w:rFonts w:cs="Tahoma"/>
          <w:color w:val="000000"/>
        </w:rPr>
      </w:pPr>
      <w:r w:rsidRPr="00046BBD">
        <w:rPr>
          <w:rFonts w:cs="Tahoma"/>
          <w:color w:val="000000"/>
        </w:rPr>
        <w:t xml:space="preserve">Pada tabel </w:t>
      </w:r>
      <w:r w:rsidR="00046BBD" w:rsidRPr="00046BBD">
        <w:rPr>
          <w:rFonts w:cs="Tahoma"/>
          <w:color w:val="000000"/>
        </w:rPr>
        <w:t>1.</w:t>
      </w:r>
      <w:r w:rsidRPr="00046BBD">
        <w:rPr>
          <w:rFonts w:cs="Tahoma"/>
          <w:color w:val="000000"/>
        </w:rPr>
        <w:t xml:space="preserve"> terlihat bahwa semua format modulasi dengan efek linier dan non-linier telah memenuhi nilai </w:t>
      </w:r>
      <w:r w:rsidRPr="00046BBD">
        <w:rPr>
          <w:rFonts w:cs="Tahoma"/>
          <w:i/>
          <w:iCs/>
          <w:color w:val="000000"/>
        </w:rPr>
        <w:t xml:space="preserve">Q factor </w:t>
      </w:r>
      <w:r w:rsidRPr="00046BBD">
        <w:rPr>
          <w:rFonts w:cs="Tahoma"/>
          <w:color w:val="000000"/>
        </w:rPr>
        <w:t xml:space="preserve">yang ditentukan, yaitu lebih dari 6 dan layak untuk digunakan dalam sistem komunikasi serat optik, dengan nilai </w:t>
      </w:r>
      <w:r w:rsidRPr="00046BBD">
        <w:rPr>
          <w:rFonts w:cs="Tahoma"/>
          <w:i/>
          <w:iCs/>
          <w:color w:val="000000"/>
        </w:rPr>
        <w:t xml:space="preserve">Q factor </w:t>
      </w:r>
      <w:r w:rsidRPr="00046BBD">
        <w:rPr>
          <w:rFonts w:cs="Tahoma"/>
          <w:iCs/>
          <w:color w:val="000000"/>
        </w:rPr>
        <w:t xml:space="preserve">rata-rata </w:t>
      </w:r>
      <w:r w:rsidRPr="00046BBD">
        <w:rPr>
          <w:rFonts w:cs="Tahoma"/>
          <w:color w:val="000000"/>
        </w:rPr>
        <w:t xml:space="preserve">berturut-turut dari yang terbesar yaitu NRZ dengan nilai 63,577522; RZ dengan nilai 52,172383; RZDPSK dengan nilai 14,645289; CSRZ dengan nilai 11,801239 dan RZDQPSK dengan nilai 9,6266439. Pada parameter </w:t>
      </w:r>
      <w:r w:rsidRPr="00046BBD">
        <w:rPr>
          <w:rFonts w:cs="Tahoma"/>
          <w:i/>
          <w:iCs/>
          <w:color w:val="000000"/>
        </w:rPr>
        <w:t>Q factor</w:t>
      </w:r>
      <w:r w:rsidRPr="00046BBD">
        <w:rPr>
          <w:rFonts w:cs="Tahoma"/>
          <w:color w:val="000000"/>
        </w:rPr>
        <w:t xml:space="preserve">, NRZ memiliki nilai </w:t>
      </w:r>
      <w:r w:rsidRPr="00046BBD">
        <w:rPr>
          <w:rFonts w:cs="Tahoma"/>
          <w:i/>
          <w:iCs/>
          <w:color w:val="000000"/>
        </w:rPr>
        <w:t xml:space="preserve">Q factor </w:t>
      </w:r>
      <w:r w:rsidRPr="00046BBD">
        <w:rPr>
          <w:rFonts w:cs="Tahoma"/>
          <w:color w:val="000000"/>
        </w:rPr>
        <w:t xml:space="preserve">terbesar, begitu halnya dengan BER, nilai BER akan berbanding terbalik dengan nilai Q </w:t>
      </w:r>
      <w:r w:rsidRPr="00046BBD">
        <w:rPr>
          <w:rFonts w:cs="Tahoma"/>
          <w:i/>
          <w:color w:val="000000"/>
        </w:rPr>
        <w:t>factor</w:t>
      </w:r>
      <w:r w:rsidRPr="00046BBD">
        <w:rPr>
          <w:rFonts w:cs="Tahoma"/>
          <w:color w:val="000000"/>
        </w:rPr>
        <w:t xml:space="preserve">, semakin besar nilai Q </w:t>
      </w:r>
      <w:r w:rsidRPr="00046BBD">
        <w:rPr>
          <w:rFonts w:cs="Tahoma"/>
          <w:i/>
          <w:color w:val="000000"/>
        </w:rPr>
        <w:t xml:space="preserve">factor </w:t>
      </w:r>
      <w:r w:rsidRPr="00046BBD">
        <w:rPr>
          <w:rFonts w:cs="Tahoma"/>
          <w:color w:val="000000"/>
        </w:rPr>
        <w:t>maka tingkat kesalahan performasi jaringan akan semakin kecil.</w:t>
      </w:r>
    </w:p>
    <w:p w:rsidR="00EE739C" w:rsidRPr="00CA22E9" w:rsidRDefault="00687BD5" w:rsidP="00687BD5">
      <w:pPr>
        <w:tabs>
          <w:tab w:val="left" w:pos="2974"/>
        </w:tabs>
        <w:ind w:firstLine="709"/>
        <w:rPr>
          <w:color w:val="000000"/>
        </w:rPr>
      </w:pPr>
      <w:r>
        <w:rPr>
          <w:color w:val="000000"/>
        </w:rPr>
        <w:tab/>
      </w:r>
    </w:p>
    <w:p w:rsidR="00EE739C" w:rsidRDefault="00EE739C" w:rsidP="00BD3887">
      <w:pPr>
        <w:pStyle w:val="Heading3"/>
        <w:keepNext/>
        <w:numPr>
          <w:ilvl w:val="0"/>
          <w:numId w:val="33"/>
        </w:numPr>
        <w:ind w:left="426" w:hanging="426"/>
      </w:pPr>
      <w:bookmarkStart w:id="9" w:name="_Toc452059321"/>
      <w:r w:rsidRPr="00CA22E9">
        <w:t>Analisis Bentuk Sinyal Bit Kirim</w:t>
      </w:r>
      <w:bookmarkEnd w:id="9"/>
      <w:r>
        <w:t xml:space="preserve"> dan Terima</w:t>
      </w:r>
    </w:p>
    <w:p w:rsidR="00EE739C" w:rsidRPr="00696C63" w:rsidRDefault="00EE739C" w:rsidP="00EE739C"/>
    <w:p w:rsidR="00EE739C" w:rsidRDefault="00EE739C" w:rsidP="00687BD5">
      <w:r w:rsidRPr="00CA22E9">
        <w:t>Bit awal yang dikirim terdiri dari 4 bit, yaitu 1011 dengan pengaturan di setiap format modulasinya mempunyai panjang rentetan bit sebesar 64 bit dengan sampel per bit nya adalah sebanyak 64. Masing-masing format modulasi memiliki bentuk sinyal pengiriman yang berbeda-beda sesuai dengan blok diagram tiap format modulasi.</w:t>
      </w:r>
    </w:p>
    <w:p w:rsidR="004A0CE1" w:rsidRPr="00CA22E9" w:rsidRDefault="004A0CE1" w:rsidP="00687BD5"/>
    <w:p w:rsidR="00EE739C" w:rsidRPr="00CA22E9" w:rsidRDefault="00EE739C" w:rsidP="004A0CE1">
      <w:pPr>
        <w:jc w:val="center"/>
      </w:pPr>
      <w:r w:rsidRPr="00CA22E9">
        <w:rPr>
          <w:noProof/>
          <w:lang w:eastAsia="id-ID"/>
        </w:rPr>
        <w:drawing>
          <wp:inline distT="0" distB="0" distL="0" distR="0" wp14:anchorId="2566B05F" wp14:editId="6F88FF3B">
            <wp:extent cx="1083688" cy="1188000"/>
            <wp:effectExtent l="19050" t="19050" r="21590" b="12700"/>
            <wp:docPr id="312523" name="Picture 31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75B468A6" wp14:editId="251FB000">
            <wp:extent cx="1083688" cy="1188000"/>
            <wp:effectExtent l="19050" t="19050" r="21590" b="12700"/>
            <wp:docPr id="312542" name="Picture 3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4BAFC80A" wp14:editId="319A11E2">
            <wp:extent cx="1083688" cy="1188000"/>
            <wp:effectExtent l="19050" t="19050" r="21590" b="1270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7EACD44E" wp14:editId="47599FEF">
            <wp:extent cx="1083688" cy="1188000"/>
            <wp:effectExtent l="19050" t="19050" r="21590" b="12700"/>
            <wp:docPr id="312540" name="Picture 31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5459675E" wp14:editId="04DF6F4C">
            <wp:extent cx="1083688" cy="1188000"/>
            <wp:effectExtent l="19050" t="19050" r="21590" b="1270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083688" cy="1188000"/>
                    </a:xfrm>
                    <a:prstGeom prst="rect">
                      <a:avLst/>
                    </a:prstGeom>
                    <a:ln>
                      <a:solidFill>
                        <a:schemeClr val="tx1"/>
                      </a:solidFill>
                    </a:ln>
                  </pic:spPr>
                </pic:pic>
              </a:graphicData>
            </a:graphic>
          </wp:inline>
        </w:drawing>
      </w:r>
    </w:p>
    <w:tbl>
      <w:tblPr>
        <w:tblStyle w:val="TableColumns5"/>
        <w:tblW w:w="8702" w:type="dxa"/>
        <w:jc w:val="center"/>
        <w:tblInd w:w="1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13"/>
        <w:gridCol w:w="1589"/>
        <w:gridCol w:w="1671"/>
        <w:gridCol w:w="1985"/>
        <w:gridCol w:w="1544"/>
      </w:tblGrid>
      <w:tr w:rsidR="00EE739C" w:rsidRPr="004A0CE1" w:rsidTr="004A0C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3" w:type="dxa"/>
            <w:vAlign w:val="center"/>
          </w:tcPr>
          <w:p w:rsidR="00EE739C" w:rsidRPr="004A0CE1" w:rsidRDefault="00EE739C" w:rsidP="00E60E40">
            <w:pPr>
              <w:jc w:val="center"/>
              <w:rPr>
                <w:rFonts w:cs="Tahoma"/>
                <w:i w:val="0"/>
                <w:sz w:val="20"/>
              </w:rPr>
            </w:pPr>
            <w:r w:rsidRPr="004A0CE1">
              <w:rPr>
                <w:rFonts w:cs="Tahoma"/>
                <w:i w:val="0"/>
                <w:sz w:val="20"/>
              </w:rPr>
              <w:t>(a)</w:t>
            </w:r>
          </w:p>
        </w:tc>
        <w:tc>
          <w:tcPr>
            <w:tcW w:w="1589" w:type="dxa"/>
            <w:vAlign w:val="center"/>
          </w:tcPr>
          <w:p w:rsidR="00EE739C" w:rsidRPr="004A0CE1" w:rsidRDefault="00EE739C" w:rsidP="00E60E40">
            <w:pPr>
              <w:jc w:val="center"/>
              <w:cnfStyle w:val="100000000000" w:firstRow="1" w:lastRow="0" w:firstColumn="0" w:lastColumn="0" w:oddVBand="0" w:evenVBand="0" w:oddHBand="0" w:evenHBand="0" w:firstRowFirstColumn="0" w:firstRowLastColumn="0" w:lastRowFirstColumn="0" w:lastRowLastColumn="0"/>
              <w:rPr>
                <w:rFonts w:cs="Tahoma"/>
                <w:i w:val="0"/>
                <w:sz w:val="20"/>
              </w:rPr>
            </w:pPr>
            <w:r w:rsidRPr="004A0CE1">
              <w:rPr>
                <w:rFonts w:cs="Tahoma"/>
                <w:i w:val="0"/>
                <w:sz w:val="20"/>
              </w:rPr>
              <w:t>(b)</w:t>
            </w:r>
          </w:p>
        </w:tc>
        <w:tc>
          <w:tcPr>
            <w:tcW w:w="1671" w:type="dxa"/>
            <w:vAlign w:val="center"/>
          </w:tcPr>
          <w:p w:rsidR="00EE739C" w:rsidRPr="004A0CE1" w:rsidRDefault="00EE739C" w:rsidP="00E60E40">
            <w:pPr>
              <w:jc w:val="center"/>
              <w:cnfStyle w:val="100000000000" w:firstRow="1" w:lastRow="0" w:firstColumn="0" w:lastColumn="0" w:oddVBand="0" w:evenVBand="0" w:oddHBand="0" w:evenHBand="0" w:firstRowFirstColumn="0" w:firstRowLastColumn="0" w:lastRowFirstColumn="0" w:lastRowLastColumn="0"/>
              <w:rPr>
                <w:rFonts w:cs="Tahoma"/>
                <w:i w:val="0"/>
                <w:sz w:val="20"/>
              </w:rPr>
            </w:pPr>
            <w:r w:rsidRPr="004A0CE1">
              <w:rPr>
                <w:rFonts w:cs="Tahoma"/>
                <w:i w:val="0"/>
                <w:sz w:val="20"/>
              </w:rPr>
              <w:t>(c)</w:t>
            </w:r>
          </w:p>
        </w:tc>
        <w:tc>
          <w:tcPr>
            <w:tcW w:w="1985" w:type="dxa"/>
            <w:vAlign w:val="center"/>
          </w:tcPr>
          <w:p w:rsidR="00EE739C" w:rsidRPr="004A0CE1" w:rsidRDefault="00EE739C" w:rsidP="00E60E40">
            <w:pPr>
              <w:jc w:val="center"/>
              <w:cnfStyle w:val="100000000000" w:firstRow="1" w:lastRow="0" w:firstColumn="0" w:lastColumn="0" w:oddVBand="0" w:evenVBand="0" w:oddHBand="0" w:evenHBand="0" w:firstRowFirstColumn="0" w:firstRowLastColumn="0" w:lastRowFirstColumn="0" w:lastRowLastColumn="0"/>
              <w:rPr>
                <w:rFonts w:cs="Tahoma"/>
                <w:i w:val="0"/>
                <w:sz w:val="20"/>
              </w:rPr>
            </w:pPr>
            <w:r w:rsidRPr="004A0CE1">
              <w:rPr>
                <w:rFonts w:cs="Tahoma"/>
                <w:i w:val="0"/>
                <w:sz w:val="20"/>
              </w:rPr>
              <w:t>(d)</w:t>
            </w:r>
          </w:p>
        </w:tc>
        <w:tc>
          <w:tcPr>
            <w:tcW w:w="1544" w:type="dxa"/>
            <w:vAlign w:val="center"/>
          </w:tcPr>
          <w:p w:rsidR="00EE739C" w:rsidRPr="004A0CE1" w:rsidRDefault="00EE739C" w:rsidP="00E60E40">
            <w:pPr>
              <w:jc w:val="center"/>
              <w:cnfStyle w:val="100000000000" w:firstRow="1" w:lastRow="0" w:firstColumn="0" w:lastColumn="0" w:oddVBand="0" w:evenVBand="0" w:oddHBand="0" w:evenHBand="0" w:firstRowFirstColumn="0" w:firstRowLastColumn="0" w:lastRowFirstColumn="0" w:lastRowLastColumn="0"/>
              <w:rPr>
                <w:rFonts w:cs="Tahoma"/>
                <w:i w:val="0"/>
                <w:sz w:val="20"/>
              </w:rPr>
            </w:pPr>
            <w:r w:rsidRPr="004A0CE1">
              <w:rPr>
                <w:rFonts w:cs="Tahoma"/>
                <w:i w:val="0"/>
                <w:sz w:val="20"/>
              </w:rPr>
              <w:t>(e)</w:t>
            </w:r>
          </w:p>
        </w:tc>
      </w:tr>
    </w:tbl>
    <w:p w:rsidR="00EE739C" w:rsidRPr="004A0CE1" w:rsidRDefault="00EE739C" w:rsidP="005C5593">
      <w:pPr>
        <w:pStyle w:val="Caption"/>
        <w:spacing w:after="0"/>
        <w:jc w:val="center"/>
        <w:rPr>
          <w:rFonts w:ascii="Tahoma" w:hAnsi="Tahoma" w:cs="Tahoma"/>
          <w:color w:val="auto"/>
          <w:sz w:val="20"/>
          <w:szCs w:val="20"/>
          <w:lang w:val="id-ID"/>
        </w:rPr>
      </w:pPr>
      <w:bookmarkStart w:id="10" w:name="_Toc452045888"/>
      <w:proofErr w:type="gramStart"/>
      <w:r w:rsidRPr="004A0CE1">
        <w:rPr>
          <w:rFonts w:ascii="Tahoma" w:hAnsi="Tahoma" w:cs="Tahoma"/>
          <w:color w:val="auto"/>
          <w:sz w:val="20"/>
          <w:szCs w:val="20"/>
        </w:rPr>
        <w:t xml:space="preserve">Gambar </w:t>
      </w:r>
      <w:r w:rsidRPr="004A0CE1">
        <w:rPr>
          <w:rFonts w:ascii="Tahoma" w:hAnsi="Tahoma" w:cs="Tahoma"/>
          <w:color w:val="auto"/>
          <w:sz w:val="20"/>
          <w:szCs w:val="20"/>
        </w:rPr>
        <w:fldChar w:fldCharType="begin"/>
      </w:r>
      <w:r w:rsidRPr="004A0CE1">
        <w:rPr>
          <w:rFonts w:ascii="Tahoma" w:hAnsi="Tahoma" w:cs="Tahoma"/>
          <w:color w:val="auto"/>
          <w:sz w:val="20"/>
          <w:szCs w:val="20"/>
        </w:rPr>
        <w:instrText xml:space="preserve"> SEQ Gambar \* ARABIC \s 1 </w:instrText>
      </w:r>
      <w:r w:rsidRPr="004A0CE1">
        <w:rPr>
          <w:rFonts w:ascii="Tahoma" w:hAnsi="Tahoma" w:cs="Tahoma"/>
          <w:color w:val="auto"/>
          <w:sz w:val="20"/>
          <w:szCs w:val="20"/>
        </w:rPr>
        <w:fldChar w:fldCharType="separate"/>
      </w:r>
      <w:r w:rsidR="00E60E40">
        <w:rPr>
          <w:rFonts w:ascii="Tahoma" w:hAnsi="Tahoma" w:cs="Tahoma"/>
          <w:noProof/>
          <w:color w:val="auto"/>
          <w:sz w:val="20"/>
          <w:szCs w:val="20"/>
        </w:rPr>
        <w:t>5</w:t>
      </w:r>
      <w:r w:rsidRPr="004A0CE1">
        <w:rPr>
          <w:rFonts w:ascii="Tahoma" w:hAnsi="Tahoma" w:cs="Tahoma"/>
          <w:color w:val="auto"/>
          <w:sz w:val="20"/>
          <w:szCs w:val="20"/>
        </w:rPr>
        <w:fldChar w:fldCharType="end"/>
      </w:r>
      <w:r w:rsidRPr="004A0CE1">
        <w:rPr>
          <w:rFonts w:ascii="Tahoma" w:hAnsi="Tahoma" w:cs="Tahoma"/>
          <w:color w:val="auto"/>
          <w:sz w:val="20"/>
          <w:szCs w:val="20"/>
          <w:lang w:val="id-ID"/>
        </w:rPr>
        <w:t>.</w:t>
      </w:r>
      <w:proofErr w:type="gramEnd"/>
      <w:r w:rsidRPr="004A0CE1">
        <w:rPr>
          <w:rFonts w:ascii="Tahoma" w:hAnsi="Tahoma" w:cs="Tahoma"/>
          <w:color w:val="auto"/>
          <w:sz w:val="20"/>
          <w:szCs w:val="20"/>
          <w:lang w:val="id-ID"/>
        </w:rPr>
        <w:t xml:space="preserve"> </w:t>
      </w:r>
      <w:bookmarkEnd w:id="10"/>
      <w:r w:rsidRPr="004A0CE1">
        <w:rPr>
          <w:rFonts w:ascii="Tahoma" w:hAnsi="Tahoma" w:cs="Tahoma"/>
          <w:color w:val="auto"/>
          <w:sz w:val="20"/>
          <w:szCs w:val="20"/>
          <w:lang w:val="id-ID"/>
        </w:rPr>
        <w:t>Bit kirim 8 sampel (a) CSRZ (b) NRZ (c) RZ (d) RZDPSK (e) RZDQPSK</w:t>
      </w:r>
    </w:p>
    <w:p w:rsidR="004A0CE1" w:rsidRDefault="004A0CE1" w:rsidP="004A0CE1"/>
    <w:p w:rsidR="004A0CE1" w:rsidRDefault="00426ED9" w:rsidP="004A0CE1">
      <w:r>
        <w:t>Gambar 5.(a) menunjukkan</w:t>
      </w:r>
      <w:r w:rsidR="00EE739C" w:rsidRPr="00CA22E9">
        <w:t xml:space="preserve"> format modulasi CSRZ</w:t>
      </w:r>
      <w:r>
        <w:t>,</w:t>
      </w:r>
      <w:r w:rsidR="00EE739C" w:rsidRPr="00CA22E9">
        <w:t xml:space="preserve"> menghasilkan </w:t>
      </w:r>
      <w:r w:rsidR="00EE739C" w:rsidRPr="00CA22E9">
        <w:rPr>
          <w:i/>
        </w:rPr>
        <w:t xml:space="preserve">delay </w:t>
      </w:r>
      <w:r w:rsidR="00EE739C" w:rsidRPr="00CA22E9">
        <w:t>selama 1 bit lalu mulai dari bit ke-1 sampai seterusnya menunjukkan bentuk sinyal amplitudo tinggi untuk bit “1” dan amplitudo yang rendah utuk bit “0” dan menghasilkan bentuk sinyal berupa gelombang sinusoidal.</w:t>
      </w:r>
      <w:r w:rsidR="00EE739C">
        <w:t xml:space="preserve"> </w:t>
      </w:r>
    </w:p>
    <w:p w:rsidR="004A0CE1" w:rsidRDefault="004A0CE1" w:rsidP="004A0CE1"/>
    <w:p w:rsidR="00EE739C" w:rsidRDefault="00426ED9" w:rsidP="004A0CE1">
      <w:r>
        <w:t>Gambar 5.(b) menunjukkan</w:t>
      </w:r>
      <w:r w:rsidRPr="00CA22E9">
        <w:t xml:space="preserve"> format modulasi </w:t>
      </w:r>
      <w:r w:rsidR="00EE739C" w:rsidRPr="00CA22E9">
        <w:t>NRZ dimana bit sinyal kirim mengalami delay selama satu periode bit, kemudian bentuk sinyal mulai dari periode bit ke satu sampai seterusnya menunjukkan bentuk sinyal biner 1011. Dalam format modulasi NRZ ini per bit nya tidak kembali ke level nol. Bentuk sinyal yang dihasilkan pada sinyal ini adalah sinyal kotak.</w:t>
      </w:r>
    </w:p>
    <w:p w:rsidR="004A0CE1" w:rsidRDefault="004A0CE1" w:rsidP="004A0CE1">
      <w:pPr>
        <w:spacing w:after="80"/>
      </w:pPr>
    </w:p>
    <w:p w:rsidR="00EE739C" w:rsidRDefault="00426ED9" w:rsidP="004A0CE1">
      <w:pPr>
        <w:spacing w:after="80"/>
      </w:pPr>
      <w:r>
        <w:t>Gambar 5.(c) menunjukkan</w:t>
      </w:r>
      <w:r w:rsidRPr="00CA22E9">
        <w:t xml:space="preserve"> format modulasi </w:t>
      </w:r>
      <w:r w:rsidR="00EE739C" w:rsidRPr="00CA22E9">
        <w:t xml:space="preserve">RZ dimana bit sinyal kirim mengalami </w:t>
      </w:r>
      <w:r w:rsidR="00EE739C" w:rsidRPr="00CA22E9">
        <w:rPr>
          <w:i/>
        </w:rPr>
        <w:t>delay</w:t>
      </w:r>
      <w:r w:rsidR="00EE739C" w:rsidRPr="00CA22E9">
        <w:t xml:space="preserve"> selama satu periode bit, kemudian bentuk sinyal mulai dari periode bit ke satu sampai seterusnya menunjukkan bentuk sinyal biner 1011. Dalam format modulasi RZ ini per bit nya kembali ke level nol, sehingga membutuhkan </w:t>
      </w:r>
      <w:r w:rsidR="00EE739C" w:rsidRPr="00CA22E9">
        <w:rPr>
          <w:i/>
        </w:rPr>
        <w:t xml:space="preserve">bandwidth </w:t>
      </w:r>
      <w:r w:rsidR="00EE739C" w:rsidRPr="00CA22E9">
        <w:t xml:space="preserve">yang lebih lebar. </w:t>
      </w:r>
    </w:p>
    <w:p w:rsidR="004A0CE1" w:rsidRDefault="004A0CE1" w:rsidP="004A0CE1"/>
    <w:p w:rsidR="00EE739C" w:rsidRDefault="00426ED9" w:rsidP="004A0CE1">
      <w:r>
        <w:t>Gambar 5.(d) menunjukkan</w:t>
      </w:r>
      <w:r w:rsidRPr="00CA22E9">
        <w:t xml:space="preserve"> format modulasi </w:t>
      </w:r>
      <w:r w:rsidR="00EE739C" w:rsidRPr="00CA22E9">
        <w:t>RZDPSK dimana bit sinyal kirim berganti fasa setiap pergantian bit. Terlihat pada gambar bahwa dengan bit informasi 1011, bit “1” direpresentasikan dengan periode bit nol sampai dengan satu sebagai setengah periode bit sebagai level tegangan yang tinggi, dan setengah periode sisanya kembali ke level nol dari periode satu sampai dua. Sedangakan bit “0” direpresentasikan dari periode bit dua sampai empat. Berdasarkan gambar, pada periode bit ke 5 sampai dengan bit terakhir menunjukkan level tinggi. Hal ini menunjukkan bahwa perubahan fasa hanya terjadi pada setiap pergantian bit dengan perbedaan fasa sebesar π.</w:t>
      </w:r>
    </w:p>
    <w:p w:rsidR="004A0CE1" w:rsidRDefault="004A0CE1" w:rsidP="004A0CE1"/>
    <w:p w:rsidR="004A0CE1" w:rsidRDefault="00426ED9" w:rsidP="004A0CE1">
      <w:r>
        <w:t>Gambar 5.(e) menunjukkan</w:t>
      </w:r>
      <w:r w:rsidRPr="00CA22E9">
        <w:t xml:space="preserve"> format modulasi </w:t>
      </w:r>
      <w:r w:rsidR="00EE739C" w:rsidRPr="00CA22E9">
        <w:t xml:space="preserve">RZDQPSK dimana bit sinyal kirim mengalami </w:t>
      </w:r>
      <w:r w:rsidR="00EE739C" w:rsidRPr="00CA22E9">
        <w:rPr>
          <w:i/>
        </w:rPr>
        <w:t>delay</w:t>
      </w:r>
      <w:r w:rsidR="00EE739C" w:rsidRPr="00CA22E9">
        <w:t xml:space="preserve"> selama enam periode bit. Setelah itu, dilanjutkan dengan susunan biner 1101 lainnya dengan masing-masing bit mempunyai panjang 4 periode bit dengan setengah periode bit untuk level tinggi atau rendah diikuti setengah periode selanjutnya kembali ke level nol. Namun di setiap awal bit “1”, terjadi </w:t>
      </w:r>
      <w:r w:rsidR="00EE739C" w:rsidRPr="00CA22E9">
        <w:rPr>
          <w:i/>
        </w:rPr>
        <w:t xml:space="preserve">delay </w:t>
      </w:r>
      <w:r w:rsidR="00EE739C" w:rsidRPr="00CA22E9">
        <w:t>selama 2 periode bit. Modulasi dengan jenis pengkodean format RZDQPSK ini merubah fasa dari bit 10 menjadi 11 dan bit 11 menjadi 10.</w:t>
      </w:r>
    </w:p>
    <w:p w:rsidR="008D4A51" w:rsidRDefault="008D4A51" w:rsidP="004A0CE1"/>
    <w:p w:rsidR="00EE739C" w:rsidRPr="00CA22E9" w:rsidRDefault="009F756D" w:rsidP="004A0CE1">
      <w:pPr>
        <w:spacing w:after="120"/>
        <w:jc w:val="center"/>
      </w:pPr>
      <w:r>
        <w:rPr>
          <w:noProof/>
          <w:lang w:eastAsia="id-ID"/>
        </w:rPr>
        <w:drawing>
          <wp:inline distT="0" distB="0" distL="0" distR="0" wp14:anchorId="6D47A937" wp14:editId="7133879B">
            <wp:extent cx="1083688" cy="1188000"/>
            <wp:effectExtent l="19050" t="19050" r="2159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083688" cy="1188000"/>
                    </a:xfrm>
                    <a:prstGeom prst="rect">
                      <a:avLst/>
                    </a:prstGeom>
                    <a:ln>
                      <a:solidFill>
                        <a:schemeClr val="tx1"/>
                      </a:solidFill>
                    </a:ln>
                  </pic:spPr>
                </pic:pic>
              </a:graphicData>
            </a:graphic>
          </wp:inline>
        </w:drawing>
      </w:r>
      <w:r w:rsidR="00EE739C" w:rsidRPr="00CA22E9">
        <w:rPr>
          <w:noProof/>
          <w:lang w:eastAsia="id-ID"/>
        </w:rPr>
        <w:drawing>
          <wp:inline distT="0" distB="0" distL="0" distR="0" wp14:anchorId="45EF917E" wp14:editId="12AD5F40">
            <wp:extent cx="1083688" cy="1188000"/>
            <wp:effectExtent l="19050" t="19050" r="21590" b="1270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083688" cy="1188000"/>
                    </a:xfrm>
                    <a:prstGeom prst="rect">
                      <a:avLst/>
                    </a:prstGeom>
                    <a:ln>
                      <a:solidFill>
                        <a:schemeClr val="tx1"/>
                      </a:solidFill>
                    </a:ln>
                  </pic:spPr>
                </pic:pic>
              </a:graphicData>
            </a:graphic>
          </wp:inline>
        </w:drawing>
      </w:r>
      <w:r w:rsidR="00EE739C" w:rsidRPr="00CA22E9">
        <w:rPr>
          <w:noProof/>
          <w:lang w:eastAsia="id-ID"/>
        </w:rPr>
        <w:drawing>
          <wp:inline distT="0" distB="0" distL="0" distR="0" wp14:anchorId="202BD0E0" wp14:editId="4BF8E4CF">
            <wp:extent cx="1083688" cy="1188000"/>
            <wp:effectExtent l="19050" t="19050" r="21590" b="1270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083688" cy="1188000"/>
                    </a:xfrm>
                    <a:prstGeom prst="rect">
                      <a:avLst/>
                    </a:prstGeom>
                    <a:ln>
                      <a:solidFill>
                        <a:schemeClr val="tx1"/>
                      </a:solidFill>
                    </a:ln>
                  </pic:spPr>
                </pic:pic>
              </a:graphicData>
            </a:graphic>
          </wp:inline>
        </w:drawing>
      </w:r>
      <w:r w:rsidR="00EE739C" w:rsidRPr="00CA22E9">
        <w:rPr>
          <w:noProof/>
          <w:lang w:eastAsia="id-ID"/>
        </w:rPr>
        <w:drawing>
          <wp:inline distT="0" distB="0" distL="0" distR="0" wp14:anchorId="266EC553" wp14:editId="0294B8C1">
            <wp:extent cx="1083688" cy="1188000"/>
            <wp:effectExtent l="19050" t="19050" r="21590" b="1270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083688" cy="1188000"/>
                    </a:xfrm>
                    <a:prstGeom prst="rect">
                      <a:avLst/>
                    </a:prstGeom>
                    <a:ln>
                      <a:solidFill>
                        <a:schemeClr val="tx1"/>
                      </a:solidFill>
                    </a:ln>
                  </pic:spPr>
                </pic:pic>
              </a:graphicData>
            </a:graphic>
          </wp:inline>
        </w:drawing>
      </w:r>
      <w:r w:rsidR="00E97E24">
        <w:rPr>
          <w:noProof/>
          <w:lang w:eastAsia="id-ID"/>
        </w:rPr>
        <w:drawing>
          <wp:inline distT="0" distB="0" distL="0" distR="0" wp14:anchorId="5F53406F" wp14:editId="17DBD3C5">
            <wp:extent cx="1083688" cy="1188000"/>
            <wp:effectExtent l="19050" t="19050" r="2159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083688" cy="1188000"/>
                    </a:xfrm>
                    <a:prstGeom prst="rect">
                      <a:avLst/>
                    </a:prstGeom>
                    <a:ln>
                      <a:solidFill>
                        <a:schemeClr val="tx1"/>
                      </a:solidFill>
                    </a:ln>
                  </pic:spPr>
                </pic:pic>
              </a:graphicData>
            </a:graphic>
          </wp:inline>
        </w:drawing>
      </w:r>
    </w:p>
    <w:tbl>
      <w:tblPr>
        <w:tblStyle w:val="TableColumns5"/>
        <w:tblW w:w="8764" w:type="dxa"/>
        <w:jc w:val="center"/>
        <w:tblInd w:w="-1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90"/>
        <w:gridCol w:w="1843"/>
        <w:gridCol w:w="1701"/>
        <w:gridCol w:w="1843"/>
        <w:gridCol w:w="1687"/>
      </w:tblGrid>
      <w:tr w:rsidR="00EE739C" w:rsidRPr="004A0CE1" w:rsidTr="004A0C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0" w:type="dxa"/>
            <w:vAlign w:val="center"/>
          </w:tcPr>
          <w:p w:rsidR="00EE739C" w:rsidRPr="004A0CE1" w:rsidRDefault="00EE739C" w:rsidP="00E60E40">
            <w:pPr>
              <w:jc w:val="center"/>
              <w:rPr>
                <w:rFonts w:cs="Tahoma"/>
                <w:i w:val="0"/>
                <w:sz w:val="20"/>
              </w:rPr>
            </w:pPr>
            <w:bookmarkStart w:id="11" w:name="_Toc452045889"/>
            <w:r w:rsidRPr="004A0CE1">
              <w:rPr>
                <w:rFonts w:cs="Tahoma"/>
                <w:i w:val="0"/>
                <w:sz w:val="20"/>
              </w:rPr>
              <w:t>(a)</w:t>
            </w:r>
          </w:p>
        </w:tc>
        <w:tc>
          <w:tcPr>
            <w:tcW w:w="1843" w:type="dxa"/>
            <w:vAlign w:val="center"/>
          </w:tcPr>
          <w:p w:rsidR="00EE739C" w:rsidRPr="004A0CE1" w:rsidRDefault="00EE739C" w:rsidP="00E60E40">
            <w:pPr>
              <w:jc w:val="center"/>
              <w:cnfStyle w:val="100000000000" w:firstRow="1" w:lastRow="0" w:firstColumn="0" w:lastColumn="0" w:oddVBand="0" w:evenVBand="0" w:oddHBand="0" w:evenHBand="0" w:firstRowFirstColumn="0" w:firstRowLastColumn="0" w:lastRowFirstColumn="0" w:lastRowLastColumn="0"/>
              <w:rPr>
                <w:rFonts w:cs="Tahoma"/>
                <w:i w:val="0"/>
                <w:sz w:val="20"/>
              </w:rPr>
            </w:pPr>
            <w:r w:rsidRPr="004A0CE1">
              <w:rPr>
                <w:rFonts w:cs="Tahoma"/>
                <w:i w:val="0"/>
                <w:sz w:val="20"/>
              </w:rPr>
              <w:t>(b)</w:t>
            </w:r>
          </w:p>
        </w:tc>
        <w:tc>
          <w:tcPr>
            <w:tcW w:w="1701" w:type="dxa"/>
            <w:vAlign w:val="center"/>
          </w:tcPr>
          <w:p w:rsidR="00EE739C" w:rsidRPr="004A0CE1" w:rsidRDefault="00EE739C" w:rsidP="00E60E40">
            <w:pPr>
              <w:jc w:val="center"/>
              <w:cnfStyle w:val="100000000000" w:firstRow="1" w:lastRow="0" w:firstColumn="0" w:lastColumn="0" w:oddVBand="0" w:evenVBand="0" w:oddHBand="0" w:evenHBand="0" w:firstRowFirstColumn="0" w:firstRowLastColumn="0" w:lastRowFirstColumn="0" w:lastRowLastColumn="0"/>
              <w:rPr>
                <w:rFonts w:cs="Tahoma"/>
                <w:i w:val="0"/>
                <w:sz w:val="20"/>
              </w:rPr>
            </w:pPr>
            <w:r w:rsidRPr="004A0CE1">
              <w:rPr>
                <w:rFonts w:cs="Tahoma"/>
                <w:i w:val="0"/>
                <w:sz w:val="20"/>
              </w:rPr>
              <w:t>(c)</w:t>
            </w:r>
          </w:p>
        </w:tc>
        <w:tc>
          <w:tcPr>
            <w:tcW w:w="1843" w:type="dxa"/>
            <w:vAlign w:val="center"/>
          </w:tcPr>
          <w:p w:rsidR="00EE739C" w:rsidRPr="004A0CE1" w:rsidRDefault="00EE739C" w:rsidP="00E60E40">
            <w:pPr>
              <w:jc w:val="center"/>
              <w:cnfStyle w:val="100000000000" w:firstRow="1" w:lastRow="0" w:firstColumn="0" w:lastColumn="0" w:oddVBand="0" w:evenVBand="0" w:oddHBand="0" w:evenHBand="0" w:firstRowFirstColumn="0" w:firstRowLastColumn="0" w:lastRowFirstColumn="0" w:lastRowLastColumn="0"/>
              <w:rPr>
                <w:rFonts w:cs="Tahoma"/>
                <w:i w:val="0"/>
                <w:sz w:val="20"/>
              </w:rPr>
            </w:pPr>
            <w:r w:rsidRPr="004A0CE1">
              <w:rPr>
                <w:rFonts w:cs="Tahoma"/>
                <w:i w:val="0"/>
                <w:sz w:val="20"/>
              </w:rPr>
              <w:t>(d)</w:t>
            </w:r>
          </w:p>
        </w:tc>
        <w:tc>
          <w:tcPr>
            <w:tcW w:w="1687" w:type="dxa"/>
            <w:vAlign w:val="center"/>
          </w:tcPr>
          <w:p w:rsidR="00EE739C" w:rsidRPr="004A0CE1" w:rsidRDefault="00EE739C" w:rsidP="00E60E40">
            <w:pPr>
              <w:jc w:val="center"/>
              <w:cnfStyle w:val="100000000000" w:firstRow="1" w:lastRow="0" w:firstColumn="0" w:lastColumn="0" w:oddVBand="0" w:evenVBand="0" w:oddHBand="0" w:evenHBand="0" w:firstRowFirstColumn="0" w:firstRowLastColumn="0" w:lastRowFirstColumn="0" w:lastRowLastColumn="0"/>
              <w:rPr>
                <w:rFonts w:cs="Tahoma"/>
                <w:i w:val="0"/>
                <w:sz w:val="20"/>
              </w:rPr>
            </w:pPr>
            <w:r w:rsidRPr="004A0CE1">
              <w:rPr>
                <w:rFonts w:cs="Tahoma"/>
                <w:i w:val="0"/>
                <w:sz w:val="20"/>
              </w:rPr>
              <w:t>(e)</w:t>
            </w:r>
          </w:p>
        </w:tc>
      </w:tr>
    </w:tbl>
    <w:p w:rsidR="00EE739C" w:rsidRPr="00955C42" w:rsidRDefault="00EE739C" w:rsidP="00EE739C">
      <w:pPr>
        <w:pStyle w:val="Caption"/>
        <w:jc w:val="center"/>
        <w:rPr>
          <w:b w:val="0"/>
          <w:noProof/>
          <w:color w:val="auto"/>
          <w:sz w:val="20"/>
          <w:szCs w:val="20"/>
          <w:lang w:val="id-ID" w:eastAsia="id-ID"/>
        </w:rPr>
      </w:pPr>
      <w:proofErr w:type="gramStart"/>
      <w:r w:rsidRPr="004A0CE1">
        <w:rPr>
          <w:rFonts w:ascii="Tahoma" w:hAnsi="Tahoma" w:cs="Tahoma"/>
          <w:color w:val="auto"/>
          <w:sz w:val="20"/>
          <w:szCs w:val="20"/>
        </w:rPr>
        <w:t xml:space="preserve">Gambar </w:t>
      </w:r>
      <w:r w:rsidRPr="004A0CE1">
        <w:rPr>
          <w:rFonts w:ascii="Tahoma" w:hAnsi="Tahoma" w:cs="Tahoma"/>
          <w:color w:val="auto"/>
          <w:sz w:val="20"/>
          <w:szCs w:val="20"/>
        </w:rPr>
        <w:fldChar w:fldCharType="begin"/>
      </w:r>
      <w:r w:rsidRPr="004A0CE1">
        <w:rPr>
          <w:rFonts w:ascii="Tahoma" w:hAnsi="Tahoma" w:cs="Tahoma"/>
          <w:color w:val="auto"/>
          <w:sz w:val="20"/>
          <w:szCs w:val="20"/>
        </w:rPr>
        <w:instrText xml:space="preserve"> SEQ Gambar \* ARABIC </w:instrText>
      </w:r>
      <w:r w:rsidRPr="004A0CE1">
        <w:rPr>
          <w:rFonts w:ascii="Tahoma" w:hAnsi="Tahoma" w:cs="Tahoma"/>
          <w:color w:val="auto"/>
          <w:sz w:val="20"/>
          <w:szCs w:val="20"/>
        </w:rPr>
        <w:fldChar w:fldCharType="separate"/>
      </w:r>
      <w:r w:rsidR="00E60E40">
        <w:rPr>
          <w:rFonts w:ascii="Tahoma" w:hAnsi="Tahoma" w:cs="Tahoma"/>
          <w:noProof/>
          <w:color w:val="auto"/>
          <w:sz w:val="20"/>
          <w:szCs w:val="20"/>
        </w:rPr>
        <w:t>6</w:t>
      </w:r>
      <w:r w:rsidRPr="004A0CE1">
        <w:rPr>
          <w:rFonts w:ascii="Tahoma" w:hAnsi="Tahoma" w:cs="Tahoma"/>
          <w:color w:val="auto"/>
          <w:sz w:val="20"/>
          <w:szCs w:val="20"/>
        </w:rPr>
        <w:fldChar w:fldCharType="end"/>
      </w:r>
      <w:r w:rsidRPr="004A0CE1">
        <w:rPr>
          <w:rFonts w:ascii="Tahoma" w:hAnsi="Tahoma" w:cs="Tahoma"/>
          <w:color w:val="auto"/>
          <w:sz w:val="20"/>
          <w:szCs w:val="20"/>
          <w:lang w:val="id-ID"/>
        </w:rPr>
        <w:t>.</w:t>
      </w:r>
      <w:proofErr w:type="gramEnd"/>
      <w:r w:rsidRPr="004A0CE1">
        <w:rPr>
          <w:rFonts w:ascii="Tahoma" w:hAnsi="Tahoma" w:cs="Tahoma"/>
          <w:color w:val="auto"/>
          <w:sz w:val="20"/>
          <w:szCs w:val="20"/>
          <w:lang w:val="id-ID"/>
        </w:rPr>
        <w:t xml:space="preserve"> Bit kirim NRZ dengan sampel (a) 4 bit (b) 8 bit</w:t>
      </w:r>
      <w:bookmarkEnd w:id="11"/>
    </w:p>
    <w:p w:rsidR="00EE739C" w:rsidRPr="00CA22E9" w:rsidRDefault="00EE739C" w:rsidP="004A0CE1">
      <w:pPr>
        <w:rPr>
          <w:b/>
        </w:rPr>
      </w:pPr>
      <w:r w:rsidRPr="00CA22E9">
        <w:t xml:space="preserve">Gambar </w:t>
      </w:r>
      <w:r w:rsidR="00426ED9">
        <w:t>6</w:t>
      </w:r>
      <w:r>
        <w:t>.(a)</w:t>
      </w:r>
      <w:r w:rsidRPr="00CA22E9">
        <w:t xml:space="preserve"> menunjukkan bentuk sinyal terima di peneri</w:t>
      </w:r>
      <w:r>
        <w:t>ma dengan format modulasi CSRZ, t</w:t>
      </w:r>
      <w:r w:rsidRPr="00CA22E9">
        <w:t xml:space="preserve">erdapat informasi yang tidak sesuai dengan data yang dikirimkan pada awal bit yaitu ditunjukkan bit dengan level tinggi selama 1,2 periode bit. Bentuk bit yang sesuai dengan data informasi yang dikirimkan adalah dimulai dari periode bit ke-1,2 sampai dengan periode bit ke-5,2. Hal ini bisa terjadi karena adanya </w:t>
      </w:r>
      <w:r w:rsidRPr="00CA22E9">
        <w:rPr>
          <w:i/>
        </w:rPr>
        <w:t xml:space="preserve">delay </w:t>
      </w:r>
      <w:r w:rsidRPr="00CA22E9">
        <w:t>pada saat data dikirimkan.</w:t>
      </w:r>
    </w:p>
    <w:p w:rsidR="004A0CE1" w:rsidRDefault="004A0CE1" w:rsidP="004A0CE1"/>
    <w:p w:rsidR="00EE739C" w:rsidRPr="00CA22E9" w:rsidRDefault="00426ED9" w:rsidP="004A0CE1">
      <w:r w:rsidRPr="00CA22E9">
        <w:t xml:space="preserve">Gambar </w:t>
      </w:r>
      <w:r>
        <w:t>6.(b)</w:t>
      </w:r>
      <w:r w:rsidR="00EE739C" w:rsidRPr="00CA22E9">
        <w:t xml:space="preserve"> menunjukkan bentuk sinyal terima di penerima dengan format modulasi NRZ. Bentuk sinyal terima dengan format modulasi NRZ adalah bentuk sinyal yang paling mirip dengan bentuk sinyal informasi yang dikirim. Walaupun terdapat informasi yang tidak sesuai dengan data informasi selama 0,8 periode bit tapi tidak terlalu berpengaruh terhadap kualitas transmisi. Bit terima yang sesuai dengan representasi bit kirim berada pada periode bit 0,8 sampai dengan 4,8. Amplitudo sinyal yang dihasilkan pada pengkodean NRZ ini menghasilkan amplitudo yang paling tinggi diantara keempat format modulasi lainnya.</w:t>
      </w:r>
    </w:p>
    <w:p w:rsidR="004A0CE1" w:rsidRDefault="004A0CE1" w:rsidP="004A0CE1"/>
    <w:p w:rsidR="00EE739C" w:rsidRPr="00CA22E9" w:rsidRDefault="00426ED9" w:rsidP="004A0CE1">
      <w:r w:rsidRPr="00CA22E9">
        <w:t xml:space="preserve">Gambar </w:t>
      </w:r>
      <w:r>
        <w:t>6.(c)</w:t>
      </w:r>
      <w:r w:rsidR="00EE739C" w:rsidRPr="00CA22E9">
        <w:t xml:space="preserve"> menunjukkan bentuk sinyal terima di penerima dengan format modulasi RZ. Bentuk sinyal terima format modulasi RZ menunjukkan bentuk sinyal yang mirip dengan bentuk sinyal informasi yang dikirim. Namun, sama halnya dengan format modulasi CSRZ </w:t>
      </w:r>
      <w:r w:rsidR="00EE739C" w:rsidRPr="00CA22E9">
        <w:lastRenderedPageBreak/>
        <w:t>dan NRZ, pada format modulasi RZ terdapat informasi yang tidak dibutuhkan pada awal bit selama 0,6 periode bit. Bit terima yang sesuai dengan representasi bit kirim berada pada periode bit 0.6 sampai dengan 4,6. Amplitudo sinyal yang dihasilkan tinggi namun masih berada di bawah pengkodean NRZ.</w:t>
      </w:r>
    </w:p>
    <w:p w:rsidR="004A0CE1" w:rsidRDefault="004A0CE1" w:rsidP="004A0CE1"/>
    <w:p w:rsidR="00EE739C" w:rsidRPr="00CA22E9" w:rsidRDefault="00426ED9" w:rsidP="004A0CE1">
      <w:r w:rsidRPr="00CA22E9">
        <w:t xml:space="preserve">Gambar </w:t>
      </w:r>
      <w:r>
        <w:t xml:space="preserve">6.(d) </w:t>
      </w:r>
      <w:r w:rsidR="00EE739C" w:rsidRPr="00CA22E9">
        <w:t>menunjukkan bahwa bentuk sinyal terima dengan format modulasi RZDPSK tidak sesuai dengan bentuk sinyal informasi. Pola bit yang sesuai dengan bit informasi baru terlihat pada periode bit kesatu sampai dengan periode bit ke-delapan dan mengikuti bentuk sinyal termodulasi. Amplitudo sinyal yang dihasilkan lebih besar dibandingkan dengan CSRZ dan lebih kecil dibandingkan dengan NRZ dan RZ.</w:t>
      </w:r>
    </w:p>
    <w:p w:rsidR="004A0CE1" w:rsidRDefault="004A0CE1" w:rsidP="004A0CE1"/>
    <w:p w:rsidR="00EE739C" w:rsidRPr="00CA22E9" w:rsidRDefault="00426ED9" w:rsidP="004A0CE1">
      <w:r w:rsidRPr="00CA22E9">
        <w:t xml:space="preserve">Gambar </w:t>
      </w:r>
      <w:r>
        <w:t>6.(e)</w:t>
      </w:r>
      <w:r w:rsidR="00EE739C" w:rsidRPr="00CA22E9">
        <w:t xml:space="preserve"> menunjukkan bentuk sinyal terima di penerima dengan format modulasi RZDQPSK. Sama halnya dengan pengkodean CSRZ, NRZ, dan RZ pada awal bit terima terdapat bit yang tidak sesuai dengan data infromasi selama 4 periode bit. </w:t>
      </w:r>
      <w:r w:rsidR="00E97E24" w:rsidRPr="00E97E24">
        <w:t>Selanjutnya pola yang terlihat sesuai dengan bentuk data informasi yang sebenarnya adalah bit-bit yang berada pada periode bit ke-6 sampai dengan ke-28. Namun di akhir setiap bit 1 selalu diakhiri dengan delay sepanjang 4 periode bit. Walaupun besarnya amplitudo yang dihasilkan tidak tetap, namun semakin banyak bit yang diterima semakin tinggi amplitudonya.</w:t>
      </w:r>
    </w:p>
    <w:p w:rsidR="004A0CE1" w:rsidRDefault="004A0CE1" w:rsidP="00EE739C"/>
    <w:p w:rsidR="00EE739C" w:rsidRPr="00CA22E9" w:rsidRDefault="00EE739C" w:rsidP="00EE739C">
      <w:r w:rsidRPr="00CA22E9">
        <w:t xml:space="preserve">Dapat disimpulkan bahwa dari bentuk sinyal terima kelima format modulasi yang menunjukkan bentuk sinyal yang paling mendekati dengan bentuk sinyal informasinya dan amplitudo yang tinggi adalah yang menggunakan pengkodean NRZ, sedangkan sebaliknya format modulasi yang terburuk adalah pengkodean RZDQPSK, karena selain bentuk sinyal terima yang tidak terlalu mirip dengan bit sinyal informasi, juga amplitudo sinyal yang dihasilkan adalah yang paling kecil. Kemudian urutan format modulasi yang terbaik berdasarkan bentuk sinyal terima dan amplitudonya adalah NRZ, RZ, </w:t>
      </w:r>
      <w:r w:rsidR="00C219FB" w:rsidRPr="00CA22E9">
        <w:t>CSRZ</w:t>
      </w:r>
      <w:r w:rsidR="00C219FB">
        <w:t>,</w:t>
      </w:r>
      <w:r w:rsidR="00C219FB" w:rsidRPr="00CA22E9">
        <w:t xml:space="preserve"> </w:t>
      </w:r>
      <w:r w:rsidRPr="00CA22E9">
        <w:t>RZDPSK, dan terakhir RZDQPSK.</w:t>
      </w:r>
    </w:p>
    <w:p w:rsidR="00EE739C" w:rsidRPr="00CA22E9" w:rsidRDefault="00EE739C" w:rsidP="00EE739C"/>
    <w:p w:rsidR="00EE739C" w:rsidRDefault="00EE739C" w:rsidP="00BD3887">
      <w:pPr>
        <w:pStyle w:val="Heading3"/>
        <w:keepNext/>
        <w:numPr>
          <w:ilvl w:val="0"/>
          <w:numId w:val="33"/>
        </w:numPr>
        <w:ind w:left="426" w:hanging="426"/>
      </w:pPr>
      <w:bookmarkStart w:id="12" w:name="_Toc452059325"/>
      <w:r w:rsidRPr="00CA22E9">
        <w:t>Perhitungan Power Link Budget</w:t>
      </w:r>
      <w:bookmarkEnd w:id="12"/>
    </w:p>
    <w:p w:rsidR="004A0CE1" w:rsidRPr="004A0CE1" w:rsidRDefault="004A0CE1" w:rsidP="004A0CE1">
      <w:pPr>
        <w:pStyle w:val="BodyText"/>
        <w:spacing w:after="0"/>
      </w:pPr>
    </w:p>
    <w:p w:rsidR="00EE739C" w:rsidRPr="004A0CE1" w:rsidRDefault="00EE739C" w:rsidP="004A0CE1">
      <w:pPr>
        <w:pStyle w:val="Caption"/>
        <w:spacing w:after="120"/>
        <w:jc w:val="center"/>
        <w:rPr>
          <w:rFonts w:ascii="Tahoma" w:hAnsi="Tahoma" w:cs="Tahoma"/>
          <w:color w:val="auto"/>
          <w:sz w:val="20"/>
          <w:szCs w:val="20"/>
          <w:lang w:val="id-ID"/>
        </w:rPr>
      </w:pPr>
      <w:bookmarkStart w:id="13" w:name="_Toc451721886"/>
      <w:proofErr w:type="gramStart"/>
      <w:r w:rsidRPr="004A0CE1">
        <w:rPr>
          <w:rFonts w:ascii="Tahoma" w:hAnsi="Tahoma" w:cs="Tahoma"/>
          <w:color w:val="auto"/>
          <w:sz w:val="20"/>
          <w:szCs w:val="20"/>
        </w:rPr>
        <w:t xml:space="preserve">Tabel </w:t>
      </w:r>
      <w:r w:rsidRPr="004A0CE1">
        <w:rPr>
          <w:rFonts w:ascii="Tahoma" w:hAnsi="Tahoma" w:cs="Tahoma"/>
          <w:color w:val="auto"/>
          <w:sz w:val="20"/>
          <w:szCs w:val="20"/>
        </w:rPr>
        <w:fldChar w:fldCharType="begin"/>
      </w:r>
      <w:r w:rsidRPr="004A0CE1">
        <w:rPr>
          <w:rFonts w:ascii="Tahoma" w:hAnsi="Tahoma" w:cs="Tahoma"/>
          <w:color w:val="auto"/>
          <w:sz w:val="20"/>
          <w:szCs w:val="20"/>
        </w:rPr>
        <w:instrText xml:space="preserve"> SEQ Tabel \* ARABIC </w:instrText>
      </w:r>
      <w:r w:rsidRPr="004A0CE1">
        <w:rPr>
          <w:rFonts w:ascii="Tahoma" w:hAnsi="Tahoma" w:cs="Tahoma"/>
          <w:color w:val="auto"/>
          <w:sz w:val="20"/>
          <w:szCs w:val="20"/>
        </w:rPr>
        <w:fldChar w:fldCharType="separate"/>
      </w:r>
      <w:r w:rsidRPr="004A0CE1">
        <w:rPr>
          <w:rFonts w:ascii="Tahoma" w:hAnsi="Tahoma" w:cs="Tahoma"/>
          <w:noProof/>
          <w:color w:val="auto"/>
          <w:sz w:val="20"/>
          <w:szCs w:val="20"/>
        </w:rPr>
        <w:t>2</w:t>
      </w:r>
      <w:r w:rsidRPr="004A0CE1">
        <w:rPr>
          <w:rFonts w:ascii="Tahoma" w:hAnsi="Tahoma" w:cs="Tahoma"/>
          <w:color w:val="auto"/>
          <w:sz w:val="20"/>
          <w:szCs w:val="20"/>
        </w:rPr>
        <w:fldChar w:fldCharType="end"/>
      </w:r>
      <w:r w:rsidRPr="004A0CE1">
        <w:rPr>
          <w:rFonts w:ascii="Tahoma" w:hAnsi="Tahoma" w:cs="Tahoma"/>
          <w:color w:val="auto"/>
          <w:sz w:val="20"/>
          <w:szCs w:val="20"/>
          <w:lang w:val="id-ID"/>
        </w:rPr>
        <w:t>.</w:t>
      </w:r>
      <w:proofErr w:type="gramEnd"/>
      <w:r w:rsidRPr="004A0CE1">
        <w:rPr>
          <w:rFonts w:ascii="Tahoma" w:hAnsi="Tahoma" w:cs="Tahoma"/>
          <w:color w:val="auto"/>
          <w:sz w:val="20"/>
          <w:szCs w:val="20"/>
          <w:lang w:val="id-ID"/>
        </w:rPr>
        <w:t xml:space="preserve"> Power Link Budget </w:t>
      </w:r>
      <w:r w:rsidR="004A0CE1" w:rsidRPr="004A0CE1">
        <w:rPr>
          <w:rFonts w:ascii="Tahoma" w:hAnsi="Tahoma" w:cs="Tahoma"/>
          <w:color w:val="auto"/>
          <w:sz w:val="20"/>
          <w:szCs w:val="20"/>
          <w:lang w:val="id-ID"/>
        </w:rPr>
        <w:t>Tiap Konfigurasi Kabel</w:t>
      </w:r>
      <w:bookmarkEnd w:id="13"/>
    </w:p>
    <w:tbl>
      <w:tblPr>
        <w:tblStyle w:val="TableColumn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75"/>
        <w:gridCol w:w="993"/>
        <w:gridCol w:w="1842"/>
        <w:gridCol w:w="1843"/>
        <w:gridCol w:w="1901"/>
      </w:tblGrid>
      <w:tr w:rsidR="00EE739C" w:rsidRPr="00CA22E9" w:rsidTr="00E60E40">
        <w:trPr>
          <w:cnfStyle w:val="100000000000" w:firstRow="1" w:lastRow="0" w:firstColumn="0" w:lastColumn="0" w:oddVBand="0" w:evenVBand="0" w:oddHBand="0"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3369" w:type="dxa"/>
            <w:gridSpan w:val="3"/>
            <w:vAlign w:val="center"/>
          </w:tcPr>
          <w:p w:rsidR="00EE739C" w:rsidRPr="004A0CE1" w:rsidRDefault="00EE739C" w:rsidP="00E60E40">
            <w:pPr>
              <w:jc w:val="center"/>
              <w:rPr>
                <w:i w:val="0"/>
              </w:rPr>
            </w:pPr>
            <w:r w:rsidRPr="004A0CE1">
              <w:rPr>
                <w:i w:val="0"/>
              </w:rPr>
              <w:t>Kabel</w:t>
            </w:r>
          </w:p>
        </w:tc>
        <w:tc>
          <w:tcPr>
            <w:tcW w:w="1842" w:type="dxa"/>
            <w:vMerge w:val="restart"/>
            <w:vAlign w:val="center"/>
          </w:tcPr>
          <w:p w:rsidR="00EE739C" w:rsidRPr="004A0CE1" w:rsidRDefault="00683BCF" w:rsidP="00E60E40">
            <w:pPr>
              <w:jc w:val="center"/>
              <w:cnfStyle w:val="100000000000" w:firstRow="1" w:lastRow="0" w:firstColumn="0" w:lastColumn="0" w:oddVBand="0" w:evenVBand="0" w:oddHBand="0" w:evenHBand="0" w:firstRowFirstColumn="0" w:firstRowLastColumn="0" w:lastRowFirstColumn="0" w:lastRowLastColumn="0"/>
              <w:rPr>
                <w:i w:val="0"/>
                <w:sz w:val="20"/>
              </w:rPr>
            </w:pPr>
            <m:oMath>
              <m:sSub>
                <m:sSubPr>
                  <m:ctrlPr>
                    <w:rPr>
                      <w:rFonts w:ascii="Cambria Math" w:hAnsi="Cambria Math"/>
                      <w:i w:val="0"/>
                      <w:sz w:val="20"/>
                    </w:rPr>
                  </m:ctrlPr>
                </m:sSubPr>
                <m:e>
                  <m:r>
                    <m:rPr>
                      <m:sty m:val="bi"/>
                    </m:rPr>
                    <w:rPr>
                      <w:rFonts w:ascii="Cambria Math" w:hAnsi="Cambria Math"/>
                      <w:sz w:val="20"/>
                    </w:rPr>
                    <m:t>α</m:t>
                  </m:r>
                </m:e>
                <m:sub>
                  <m:r>
                    <m:rPr>
                      <m:sty m:val="bi"/>
                    </m:rPr>
                    <w:rPr>
                      <w:rFonts w:ascii="Cambria Math" w:hAnsi="Cambria Math"/>
                      <w:sz w:val="20"/>
                    </w:rPr>
                    <m:t>tot</m:t>
                  </m:r>
                </m:sub>
              </m:sSub>
            </m:oMath>
            <w:r w:rsidR="00EE739C" w:rsidRPr="004A0CE1">
              <w:rPr>
                <w:i w:val="0"/>
                <w:sz w:val="20"/>
              </w:rPr>
              <w:t xml:space="preserve"> (dB)</w:t>
            </w:r>
          </w:p>
        </w:tc>
        <w:tc>
          <w:tcPr>
            <w:tcW w:w="1843" w:type="dxa"/>
            <w:vMerge w:val="restart"/>
            <w:vAlign w:val="center"/>
          </w:tcPr>
          <w:p w:rsidR="00EE739C" w:rsidRPr="004A0CE1" w:rsidRDefault="00683BCF" w:rsidP="00E60E40">
            <w:pPr>
              <w:jc w:val="center"/>
              <w:cnfStyle w:val="100000000000" w:firstRow="1" w:lastRow="0" w:firstColumn="0" w:lastColumn="0" w:oddVBand="0" w:evenVBand="0" w:oddHBand="0" w:evenHBand="0" w:firstRowFirstColumn="0" w:firstRowLastColumn="0" w:lastRowFirstColumn="0" w:lastRowLastColumn="0"/>
              <w:rPr>
                <w:i w:val="0"/>
                <w:sz w:val="20"/>
              </w:rPr>
            </w:pPr>
            <m:oMath>
              <m:sSub>
                <m:sSubPr>
                  <m:ctrlPr>
                    <w:rPr>
                      <w:rFonts w:ascii="Cambria Math" w:hAnsi="Cambria Math"/>
                      <w:i w:val="0"/>
                      <w:color w:val="000000"/>
                      <w:sz w:val="20"/>
                      <w:lang w:eastAsia="id-ID"/>
                    </w:rPr>
                  </m:ctrlPr>
                </m:sSubPr>
                <m:e>
                  <m:r>
                    <m:rPr>
                      <m:sty m:val="bi"/>
                    </m:rPr>
                    <w:rPr>
                      <w:rFonts w:ascii="Cambria Math" w:hAnsi="Cambria Math"/>
                      <w:color w:val="000000"/>
                      <w:sz w:val="20"/>
                      <w:lang w:eastAsia="id-ID"/>
                    </w:rPr>
                    <m:t>P</m:t>
                  </m:r>
                </m:e>
                <m:sub>
                  <m:r>
                    <m:rPr>
                      <m:sty m:val="bi"/>
                    </m:rPr>
                    <w:rPr>
                      <w:rFonts w:ascii="Cambria Math" w:hAnsi="Cambria Math"/>
                      <w:color w:val="000000"/>
                      <w:sz w:val="20"/>
                      <w:lang w:eastAsia="id-ID"/>
                    </w:rPr>
                    <m:t>Rx</m:t>
                  </m:r>
                </m:sub>
              </m:sSub>
            </m:oMath>
            <w:r w:rsidR="00EE739C" w:rsidRPr="004A0CE1">
              <w:rPr>
                <w:i w:val="0"/>
                <w:color w:val="000000"/>
                <w:sz w:val="20"/>
                <w:lang w:eastAsia="id-ID"/>
              </w:rPr>
              <w:t xml:space="preserve"> (dBm)</w:t>
            </w:r>
          </w:p>
        </w:tc>
        <w:tc>
          <w:tcPr>
            <w:tcW w:w="1901" w:type="dxa"/>
            <w:vMerge w:val="restart"/>
            <w:vAlign w:val="center"/>
          </w:tcPr>
          <w:p w:rsidR="00EE739C" w:rsidRPr="004A0CE1" w:rsidRDefault="004A0CE1" w:rsidP="00E60E40">
            <w:pPr>
              <w:jc w:val="center"/>
              <w:cnfStyle w:val="100000000000" w:firstRow="1" w:lastRow="0" w:firstColumn="0" w:lastColumn="0" w:oddVBand="0" w:evenVBand="0" w:oddHBand="0" w:evenHBand="0" w:firstRowFirstColumn="0" w:firstRowLastColumn="0" w:lastRowFirstColumn="0" w:lastRowLastColumn="0"/>
              <w:rPr>
                <w:i w:val="0"/>
                <w:sz w:val="20"/>
              </w:rPr>
            </w:pPr>
            <m:oMath>
              <m:r>
                <m:rPr>
                  <m:sty m:val="bi"/>
                </m:rPr>
                <w:rPr>
                  <w:rFonts w:ascii="Cambria Math" w:hAnsi="Cambria Math"/>
                  <w:sz w:val="20"/>
                </w:rPr>
                <m:t>M</m:t>
              </m:r>
            </m:oMath>
            <w:r w:rsidR="00EE739C" w:rsidRPr="004A0CE1">
              <w:rPr>
                <w:i w:val="0"/>
                <w:sz w:val="20"/>
              </w:rPr>
              <w:t xml:space="preserve"> (dB)</w:t>
            </w: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4A0CE1" w:rsidRDefault="00EE739C" w:rsidP="00E60E40">
            <w:pPr>
              <w:jc w:val="center"/>
              <w:rPr>
                <w:i/>
              </w:rPr>
            </w:pPr>
            <w:r w:rsidRPr="004A0CE1">
              <w:rPr>
                <w:i/>
              </w:rPr>
              <w:t>Feeder</w:t>
            </w:r>
          </w:p>
        </w:tc>
        <w:tc>
          <w:tcPr>
            <w:tcW w:w="1275" w:type="dxa"/>
            <w:vAlign w:val="center"/>
          </w:tcPr>
          <w:p w:rsidR="00EE739C" w:rsidRPr="004A0CE1" w:rsidRDefault="00EE739C" w:rsidP="00E60E40">
            <w:pPr>
              <w:jc w:val="center"/>
              <w:cnfStyle w:val="000000000000" w:firstRow="0" w:lastRow="0" w:firstColumn="0" w:lastColumn="0" w:oddVBand="0" w:evenVBand="0" w:oddHBand="0" w:evenHBand="0" w:firstRowFirstColumn="0" w:firstRowLastColumn="0" w:lastRowFirstColumn="0" w:lastRowLastColumn="0"/>
              <w:rPr>
                <w:b/>
              </w:rPr>
            </w:pPr>
            <w:r w:rsidRPr="004A0CE1">
              <w:rPr>
                <w:b/>
              </w:rPr>
              <w:t>Distribusi</w:t>
            </w:r>
          </w:p>
        </w:tc>
        <w:tc>
          <w:tcPr>
            <w:tcW w:w="993" w:type="dxa"/>
            <w:vAlign w:val="center"/>
          </w:tcPr>
          <w:p w:rsidR="00EE739C" w:rsidRPr="004A0CE1" w:rsidRDefault="00EE739C" w:rsidP="00E60E40">
            <w:pPr>
              <w:jc w:val="center"/>
              <w:cnfStyle w:val="000000000000" w:firstRow="0" w:lastRow="0" w:firstColumn="0" w:lastColumn="0" w:oddVBand="0" w:evenVBand="0" w:oddHBand="0" w:evenHBand="0" w:firstRowFirstColumn="0" w:firstRowLastColumn="0" w:lastRowFirstColumn="0" w:lastRowLastColumn="0"/>
              <w:rPr>
                <w:b/>
                <w:i/>
              </w:rPr>
            </w:pPr>
            <w:r w:rsidRPr="004A0CE1">
              <w:rPr>
                <w:b/>
                <w:i/>
              </w:rPr>
              <w:t>Drop</w:t>
            </w:r>
          </w:p>
        </w:tc>
        <w:tc>
          <w:tcPr>
            <w:tcW w:w="1842" w:type="dxa"/>
            <w:vMerge/>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p>
        </w:tc>
        <w:tc>
          <w:tcPr>
            <w:tcW w:w="1843" w:type="dxa"/>
            <w:vMerge/>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p>
        </w:tc>
        <w:tc>
          <w:tcPr>
            <w:tcW w:w="1901" w:type="dxa"/>
            <w:vMerge/>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CA22E9" w:rsidRDefault="00EE739C" w:rsidP="00E60E40">
            <w:pPr>
              <w:jc w:val="center"/>
              <w:rPr>
                <w:b w:val="0"/>
              </w:rPr>
            </w:pPr>
            <w:r w:rsidRPr="00CA22E9">
              <w:rPr>
                <w:b w:val="0"/>
              </w:rPr>
              <w:t>G652D</w:t>
            </w:r>
          </w:p>
        </w:tc>
        <w:tc>
          <w:tcPr>
            <w:tcW w:w="1275"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G652D</w:t>
            </w:r>
          </w:p>
        </w:tc>
        <w:tc>
          <w:tcPr>
            <w:tcW w:w="99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G657</w:t>
            </w:r>
          </w:p>
        </w:tc>
        <w:tc>
          <w:tcPr>
            <w:tcW w:w="1842"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24,7378445</w:t>
            </w:r>
          </w:p>
        </w:tc>
        <w:tc>
          <w:tcPr>
            <w:tcW w:w="184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-17,7378445</w:t>
            </w:r>
          </w:p>
        </w:tc>
        <w:tc>
          <w:tcPr>
            <w:tcW w:w="1901"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5,2621555</w:t>
            </w: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CA22E9" w:rsidRDefault="00EE739C" w:rsidP="00E60E40">
            <w:pPr>
              <w:jc w:val="center"/>
              <w:rPr>
                <w:b w:val="0"/>
              </w:rPr>
            </w:pPr>
            <w:r w:rsidRPr="00CA22E9">
              <w:rPr>
                <w:b w:val="0"/>
              </w:rPr>
              <w:t>G652D</w:t>
            </w:r>
          </w:p>
        </w:tc>
        <w:tc>
          <w:tcPr>
            <w:tcW w:w="1275"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G652D</w:t>
            </w:r>
          </w:p>
        </w:tc>
        <w:tc>
          <w:tcPr>
            <w:tcW w:w="99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PMMA</w:t>
            </w:r>
          </w:p>
        </w:tc>
        <w:tc>
          <w:tcPr>
            <w:tcW w:w="1842"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30,078789</w:t>
            </w:r>
          </w:p>
        </w:tc>
        <w:tc>
          <w:tcPr>
            <w:tcW w:w="184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-23,078789</w:t>
            </w:r>
          </w:p>
        </w:tc>
        <w:tc>
          <w:tcPr>
            <w:tcW w:w="1901"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-0,078789</w:t>
            </w: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CA22E9" w:rsidRDefault="00EE739C" w:rsidP="00E60E40">
            <w:pPr>
              <w:jc w:val="center"/>
              <w:rPr>
                <w:b w:val="0"/>
              </w:rPr>
            </w:pPr>
            <w:r w:rsidRPr="00CA22E9">
              <w:rPr>
                <w:b w:val="0"/>
              </w:rPr>
              <w:t>G652D</w:t>
            </w:r>
          </w:p>
        </w:tc>
        <w:tc>
          <w:tcPr>
            <w:tcW w:w="1275"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PMMA</w:t>
            </w:r>
          </w:p>
        </w:tc>
        <w:tc>
          <w:tcPr>
            <w:tcW w:w="99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G657</w:t>
            </w:r>
          </w:p>
        </w:tc>
        <w:tc>
          <w:tcPr>
            <w:tcW w:w="1842"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91,8229055</w:t>
            </w:r>
          </w:p>
        </w:tc>
        <w:tc>
          <w:tcPr>
            <w:tcW w:w="184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-84,8229055</w:t>
            </w:r>
          </w:p>
        </w:tc>
        <w:tc>
          <w:tcPr>
            <w:tcW w:w="1901"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-61,8229055</w:t>
            </w: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CA22E9" w:rsidRDefault="00EE739C" w:rsidP="00E60E40">
            <w:pPr>
              <w:jc w:val="center"/>
              <w:rPr>
                <w:b w:val="0"/>
              </w:rPr>
            </w:pPr>
            <w:r w:rsidRPr="00CA22E9">
              <w:rPr>
                <w:b w:val="0"/>
              </w:rPr>
              <w:t>G652D</w:t>
            </w:r>
          </w:p>
        </w:tc>
        <w:tc>
          <w:tcPr>
            <w:tcW w:w="1275"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PMMA</w:t>
            </w:r>
          </w:p>
        </w:tc>
        <w:tc>
          <w:tcPr>
            <w:tcW w:w="99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PMMA</w:t>
            </w:r>
          </w:p>
        </w:tc>
        <w:tc>
          <w:tcPr>
            <w:tcW w:w="1842"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97,16385</w:t>
            </w:r>
          </w:p>
        </w:tc>
        <w:tc>
          <w:tcPr>
            <w:tcW w:w="184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-90,16385</w:t>
            </w:r>
          </w:p>
        </w:tc>
        <w:tc>
          <w:tcPr>
            <w:tcW w:w="1901"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-67,16385</w:t>
            </w: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CA22E9" w:rsidRDefault="00EE739C" w:rsidP="00E60E40">
            <w:pPr>
              <w:jc w:val="center"/>
              <w:rPr>
                <w:b w:val="0"/>
              </w:rPr>
            </w:pPr>
            <w:r w:rsidRPr="00CA22E9">
              <w:rPr>
                <w:b w:val="0"/>
              </w:rPr>
              <w:t>PMMA</w:t>
            </w:r>
          </w:p>
        </w:tc>
        <w:tc>
          <w:tcPr>
            <w:tcW w:w="1275"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G652D</w:t>
            </w:r>
          </w:p>
        </w:tc>
        <w:tc>
          <w:tcPr>
            <w:tcW w:w="99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G657</w:t>
            </w:r>
          </w:p>
        </w:tc>
        <w:tc>
          <w:tcPr>
            <w:tcW w:w="1842"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308,459639</w:t>
            </w:r>
          </w:p>
        </w:tc>
        <w:tc>
          <w:tcPr>
            <w:tcW w:w="184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-301,459639</w:t>
            </w:r>
          </w:p>
        </w:tc>
        <w:tc>
          <w:tcPr>
            <w:tcW w:w="1901"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-278,459639</w:t>
            </w: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CA22E9" w:rsidRDefault="00EE739C" w:rsidP="00E60E40">
            <w:pPr>
              <w:jc w:val="center"/>
              <w:rPr>
                <w:b w:val="0"/>
              </w:rPr>
            </w:pPr>
            <w:r w:rsidRPr="00CA22E9">
              <w:rPr>
                <w:b w:val="0"/>
              </w:rPr>
              <w:t>PMMA</w:t>
            </w:r>
          </w:p>
        </w:tc>
        <w:tc>
          <w:tcPr>
            <w:tcW w:w="1275"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G652D</w:t>
            </w:r>
          </w:p>
        </w:tc>
        <w:tc>
          <w:tcPr>
            <w:tcW w:w="99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PMMA</w:t>
            </w:r>
          </w:p>
        </w:tc>
        <w:tc>
          <w:tcPr>
            <w:tcW w:w="1842"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294,584789</w:t>
            </w:r>
          </w:p>
        </w:tc>
        <w:tc>
          <w:tcPr>
            <w:tcW w:w="184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-287,584789</w:t>
            </w:r>
          </w:p>
        </w:tc>
        <w:tc>
          <w:tcPr>
            <w:tcW w:w="1901"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-264,584789</w:t>
            </w: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CA22E9" w:rsidRDefault="00EE739C" w:rsidP="00E60E40">
            <w:pPr>
              <w:jc w:val="center"/>
              <w:rPr>
                <w:b w:val="0"/>
              </w:rPr>
            </w:pPr>
            <w:r w:rsidRPr="00CA22E9">
              <w:rPr>
                <w:b w:val="0"/>
              </w:rPr>
              <w:t>PMMA</w:t>
            </w:r>
          </w:p>
        </w:tc>
        <w:tc>
          <w:tcPr>
            <w:tcW w:w="1275"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PMMA</w:t>
            </w:r>
          </w:p>
        </w:tc>
        <w:tc>
          <w:tcPr>
            <w:tcW w:w="99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G657</w:t>
            </w:r>
          </w:p>
        </w:tc>
        <w:tc>
          <w:tcPr>
            <w:tcW w:w="1842"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356,3289055</w:t>
            </w:r>
          </w:p>
        </w:tc>
        <w:tc>
          <w:tcPr>
            <w:tcW w:w="184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-349,3289055</w:t>
            </w:r>
          </w:p>
        </w:tc>
        <w:tc>
          <w:tcPr>
            <w:tcW w:w="1901"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-326,3289055</w:t>
            </w:r>
          </w:p>
        </w:tc>
      </w:tr>
      <w:tr w:rsidR="00EE739C" w:rsidRPr="00CA22E9" w:rsidTr="00E60E40">
        <w:trPr>
          <w:trHeight w:val="159"/>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E739C" w:rsidRPr="00CA22E9" w:rsidRDefault="00EE739C" w:rsidP="00E60E40">
            <w:pPr>
              <w:jc w:val="center"/>
              <w:rPr>
                <w:b w:val="0"/>
              </w:rPr>
            </w:pPr>
            <w:r w:rsidRPr="00CA22E9">
              <w:rPr>
                <w:b w:val="0"/>
              </w:rPr>
              <w:t>PMMA</w:t>
            </w:r>
          </w:p>
        </w:tc>
        <w:tc>
          <w:tcPr>
            <w:tcW w:w="1275"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PMMA</w:t>
            </w:r>
          </w:p>
        </w:tc>
        <w:tc>
          <w:tcPr>
            <w:tcW w:w="99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pPr>
            <w:r w:rsidRPr="00CA22E9">
              <w:t>PMMA</w:t>
            </w:r>
          </w:p>
        </w:tc>
        <w:tc>
          <w:tcPr>
            <w:tcW w:w="1842"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361,66985</w:t>
            </w:r>
          </w:p>
        </w:tc>
        <w:tc>
          <w:tcPr>
            <w:tcW w:w="1843"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-354,66985</w:t>
            </w:r>
          </w:p>
        </w:tc>
        <w:tc>
          <w:tcPr>
            <w:tcW w:w="1901" w:type="dxa"/>
            <w:vAlign w:val="center"/>
          </w:tcPr>
          <w:p w:rsidR="00EE739C" w:rsidRPr="00CA22E9" w:rsidRDefault="00EE739C" w:rsidP="00E60E40">
            <w:pPr>
              <w:jc w:val="center"/>
              <w:cnfStyle w:val="000000000000" w:firstRow="0" w:lastRow="0" w:firstColumn="0" w:lastColumn="0" w:oddVBand="0" w:evenVBand="0" w:oddHBand="0" w:evenHBand="0" w:firstRowFirstColumn="0" w:firstRowLastColumn="0" w:lastRowFirstColumn="0" w:lastRowLastColumn="0"/>
              <w:rPr>
                <w:color w:val="000000"/>
              </w:rPr>
            </w:pPr>
            <w:r w:rsidRPr="00CA22E9">
              <w:rPr>
                <w:color w:val="000000"/>
              </w:rPr>
              <w:t>-331,66985</w:t>
            </w:r>
          </w:p>
        </w:tc>
      </w:tr>
    </w:tbl>
    <w:p w:rsidR="00EE739C" w:rsidRPr="00CA22E9" w:rsidRDefault="00EE739C" w:rsidP="00EE739C">
      <w:pPr>
        <w:spacing w:before="240"/>
        <w:rPr>
          <w:color w:val="000000"/>
        </w:rPr>
      </w:pPr>
      <w:r w:rsidRPr="00CA22E9">
        <w:t xml:space="preserve">Berdasarkan hasil perhitungan </w:t>
      </w:r>
      <w:r w:rsidR="002A3B66">
        <w:t xml:space="preserve">PLB </w:t>
      </w:r>
      <w:r w:rsidRPr="00CA22E9">
        <w:t>diatas, untuk konfigurasi kabel G652D-G652D-G657 didapatkan nilai redaman total di bawah nilai redaman maksimal yang ditentukan oleh ITU-T serta PT. Telkom, yaitu sebesar 28 dB, maka link ini memenuhi syarat dari sisi total redaman. Nilai P</w:t>
      </w:r>
      <w:r w:rsidRPr="00CA22E9">
        <w:rPr>
          <w:vertAlign w:val="subscript"/>
        </w:rPr>
        <w:t xml:space="preserve">rx </w:t>
      </w:r>
      <w:r w:rsidRPr="00CA22E9">
        <w:rPr>
          <w:vertAlign w:val="subscript"/>
        </w:rPr>
        <w:softHyphen/>
      </w:r>
      <w:r w:rsidRPr="00CA22E9">
        <w:t xml:space="preserve">harus lebih besar atau </w:t>
      </w:r>
      <w:r w:rsidRPr="00CA22E9">
        <w:rPr>
          <w:color w:val="000000"/>
        </w:rPr>
        <w:t xml:space="preserve">sama dengan sensitivitas detektor agar penerima dapat bekerja dengan baik. Pada konfigurasi kabel </w:t>
      </w:r>
      <w:r w:rsidRPr="00CA22E9">
        <w:t>ini</w:t>
      </w:r>
      <w:r w:rsidRPr="00CA22E9">
        <w:rPr>
          <w:color w:val="000000"/>
        </w:rPr>
        <w:t xml:space="preserve">, didapatkan nilai daya terima </w:t>
      </w:r>
      <w:r w:rsidRPr="00CA22E9">
        <w:rPr>
          <w:i/>
          <w:iCs/>
          <w:color w:val="000000"/>
        </w:rPr>
        <w:t xml:space="preserve">receiver </w:t>
      </w:r>
      <w:r w:rsidRPr="00CA22E9">
        <w:rPr>
          <w:color w:val="000000"/>
        </w:rPr>
        <w:t>(P</w:t>
      </w:r>
      <w:r w:rsidRPr="00CA22E9">
        <w:rPr>
          <w:color w:val="000000"/>
          <w:vertAlign w:val="subscript"/>
        </w:rPr>
        <w:t>rx</w:t>
      </w:r>
      <w:r w:rsidRPr="00CA22E9">
        <w:rPr>
          <w:color w:val="000000"/>
        </w:rPr>
        <w:t xml:space="preserve">) sebesar -17,7378445 dBm. Hal ini masih memenuhi persyaratan dari perangkat untuk nilai minimum daya terima yaitu sebesar -29 dBm dan ketentuan dari ITU-T dan PT. Telkom, </w:t>
      </w:r>
      <w:r w:rsidRPr="00CA22E9">
        <w:rPr>
          <w:color w:val="000000"/>
        </w:rPr>
        <w:lastRenderedPageBreak/>
        <w:t xml:space="preserve">yaitu nilai minimum untuk daya terima adalah sebesar -27 dBm. Nilai M yang didapatkan dari perhitungan tersebut masih berada di atas 0 (nol). Hal tersebut mengindikasikan bahwa </w:t>
      </w:r>
      <w:r w:rsidRPr="00CA22E9">
        <w:rPr>
          <w:iCs/>
          <w:color w:val="000000"/>
        </w:rPr>
        <w:t>konfigurasi</w:t>
      </w:r>
      <w:r w:rsidRPr="00CA22E9">
        <w:rPr>
          <w:i/>
          <w:iCs/>
          <w:color w:val="000000"/>
        </w:rPr>
        <w:t xml:space="preserve"> </w:t>
      </w:r>
      <w:r w:rsidRPr="00CA22E9">
        <w:rPr>
          <w:iCs/>
          <w:color w:val="000000"/>
        </w:rPr>
        <w:t xml:space="preserve">dengan kabel </w:t>
      </w:r>
      <w:r w:rsidRPr="00CA22E9">
        <w:rPr>
          <w:color w:val="000000"/>
        </w:rPr>
        <w:t xml:space="preserve">tersebut memenuhi kelayakan </w:t>
      </w:r>
      <w:r w:rsidRPr="00CA22E9">
        <w:rPr>
          <w:i/>
          <w:iCs/>
          <w:color w:val="000000"/>
        </w:rPr>
        <w:t>power link budget</w:t>
      </w:r>
      <w:r w:rsidRPr="00CA22E9">
        <w:rPr>
          <w:color w:val="000000"/>
        </w:rPr>
        <w:t>.</w:t>
      </w:r>
    </w:p>
    <w:p w:rsidR="004A0CE1" w:rsidRDefault="004A0CE1" w:rsidP="00EE739C"/>
    <w:p w:rsidR="00EE739C" w:rsidRPr="00CA22E9" w:rsidRDefault="00EE739C" w:rsidP="00EE739C">
      <w:pPr>
        <w:rPr>
          <w:color w:val="000000"/>
        </w:rPr>
      </w:pPr>
      <w:r w:rsidRPr="00CA22E9">
        <w:t>Untuk konfigurasi kabel G652D-G652D-PMMA, didapatkan nilai redaman total di atas nilai redaman maksimal yang ditentukan, maka link ini tidak memenuhi syarat dari sisi total redaman. Namun, nilai P</w:t>
      </w:r>
      <w:r w:rsidRPr="00CA22E9">
        <w:rPr>
          <w:vertAlign w:val="subscript"/>
        </w:rPr>
        <w:t xml:space="preserve">rx </w:t>
      </w:r>
      <w:r w:rsidRPr="00CA22E9">
        <w:t>p</w:t>
      </w:r>
      <w:r w:rsidRPr="00CA22E9">
        <w:rPr>
          <w:color w:val="000000"/>
        </w:rPr>
        <w:t>ada konfigurasi kabel</w:t>
      </w:r>
      <w:r w:rsidRPr="00CA22E9">
        <w:t xml:space="preserve"> ini</w:t>
      </w:r>
      <w:r w:rsidRPr="00CA22E9">
        <w:rPr>
          <w:color w:val="000000"/>
        </w:rPr>
        <w:t xml:space="preserve">, didapatkan nilai daya terima </w:t>
      </w:r>
      <w:r w:rsidRPr="00CA22E9">
        <w:rPr>
          <w:i/>
          <w:iCs/>
          <w:color w:val="000000"/>
        </w:rPr>
        <w:t xml:space="preserve">receiver </w:t>
      </w:r>
      <w:r w:rsidRPr="00CA22E9">
        <w:rPr>
          <w:color w:val="000000"/>
        </w:rPr>
        <w:t>(P</w:t>
      </w:r>
      <w:r w:rsidRPr="00CA22E9">
        <w:rPr>
          <w:color w:val="000000"/>
          <w:vertAlign w:val="subscript"/>
        </w:rPr>
        <w:t>rx</w:t>
      </w:r>
      <w:r w:rsidRPr="00CA22E9">
        <w:rPr>
          <w:color w:val="000000"/>
        </w:rPr>
        <w:t>) sebesar -23,078789 dBm. Hal ini masih memenuhi persyaratan dari perangkat</w:t>
      </w:r>
      <w:r>
        <w:rPr>
          <w:color w:val="000000"/>
        </w:rPr>
        <w:t xml:space="preserve"> untuk nilai minimum daya terima</w:t>
      </w:r>
      <w:r w:rsidRPr="00CA22E9">
        <w:rPr>
          <w:color w:val="000000"/>
        </w:rPr>
        <w:t xml:space="preserve">. Nilai M yang didapatkan dari perhitungan tersebut berada di bawah 0 (nol). Hal tersebut mengindikasikan bahwa </w:t>
      </w:r>
      <w:r w:rsidRPr="00CA22E9">
        <w:rPr>
          <w:iCs/>
          <w:color w:val="000000"/>
        </w:rPr>
        <w:t>konfigurasi</w:t>
      </w:r>
      <w:r w:rsidRPr="00CA22E9">
        <w:rPr>
          <w:i/>
          <w:iCs/>
          <w:color w:val="000000"/>
        </w:rPr>
        <w:t xml:space="preserve"> </w:t>
      </w:r>
      <w:r w:rsidRPr="00CA22E9">
        <w:rPr>
          <w:iCs/>
          <w:color w:val="000000"/>
        </w:rPr>
        <w:t xml:space="preserve">dengan kabel </w:t>
      </w:r>
      <w:r w:rsidRPr="00CA22E9">
        <w:rPr>
          <w:color w:val="000000"/>
        </w:rPr>
        <w:t xml:space="preserve">tersebut tidak memenuhi kelayakan </w:t>
      </w:r>
      <w:r w:rsidRPr="00CA22E9">
        <w:rPr>
          <w:i/>
          <w:iCs/>
          <w:color w:val="000000"/>
        </w:rPr>
        <w:t>power link budget</w:t>
      </w:r>
      <w:r w:rsidRPr="00CA22E9">
        <w:rPr>
          <w:color w:val="000000"/>
        </w:rPr>
        <w:t>, namun sinyal yang dikirimkan masih dapat diterima pada sisi pelanggan.</w:t>
      </w:r>
    </w:p>
    <w:p w:rsidR="004A0CE1" w:rsidRDefault="004A0CE1" w:rsidP="00EE739C">
      <w:pPr>
        <w:rPr>
          <w:color w:val="000000"/>
        </w:rPr>
      </w:pPr>
    </w:p>
    <w:p w:rsidR="00EE739C" w:rsidRPr="00CA22E9" w:rsidRDefault="00EE739C" w:rsidP="00EE739C">
      <w:pPr>
        <w:rPr>
          <w:color w:val="000000"/>
        </w:rPr>
      </w:pPr>
      <w:r w:rsidRPr="00CA22E9">
        <w:rPr>
          <w:color w:val="000000"/>
        </w:rPr>
        <w:t xml:space="preserve">Untuk konfigurasi kabel </w:t>
      </w:r>
      <w:r w:rsidRPr="00CA22E9">
        <w:t xml:space="preserve">G652D-PMMA-G657, G652D-PMMA-PMMA, PMMA- G652D-G657, PMMA-G652D-PMMA, PMMA-PMMA-G657, dan PMMA-PMMA-PMMA, berdasarkan hasil perhitungan didapatkan redaman total </w:t>
      </w:r>
      <w:r w:rsidRPr="00CA22E9">
        <w:rPr>
          <w:i/>
        </w:rPr>
        <w:t>link</w:t>
      </w:r>
      <w:r w:rsidRPr="00CA22E9">
        <w:t xml:space="preserve"> yang sangat besar </w:t>
      </w:r>
      <w:r w:rsidRPr="00CA22E9">
        <w:rPr>
          <w:color w:val="000000"/>
        </w:rPr>
        <w:t xml:space="preserve">dan nilai margin berada di atas nol, sehingga disimpulkan bahwa konfigurasi kabel tersebut tidak memenuhi kelayakan </w:t>
      </w:r>
      <w:r w:rsidRPr="00CA22E9">
        <w:rPr>
          <w:i/>
          <w:color w:val="000000"/>
        </w:rPr>
        <w:t>power link budget</w:t>
      </w:r>
      <w:r w:rsidRPr="00CA22E9">
        <w:rPr>
          <w:color w:val="000000"/>
        </w:rPr>
        <w:t>.</w:t>
      </w:r>
    </w:p>
    <w:p w:rsidR="00EE739C" w:rsidRPr="00CA22E9" w:rsidRDefault="00EE739C" w:rsidP="00EE739C">
      <w:pPr>
        <w:rPr>
          <w:color w:val="000000"/>
        </w:rPr>
      </w:pPr>
    </w:p>
    <w:p w:rsidR="00EE739C" w:rsidRPr="00CA22E9" w:rsidRDefault="00EE739C" w:rsidP="00BD3887">
      <w:pPr>
        <w:pStyle w:val="Heading3"/>
        <w:keepNext/>
        <w:numPr>
          <w:ilvl w:val="0"/>
          <w:numId w:val="33"/>
        </w:numPr>
        <w:ind w:left="426" w:hanging="426"/>
      </w:pPr>
      <w:bookmarkStart w:id="14" w:name="_Toc452059326"/>
      <w:r w:rsidRPr="00CA22E9">
        <w:t>Perhitungan Parameter Kualitas Transmisi</w:t>
      </w:r>
      <w:bookmarkEnd w:id="14"/>
    </w:p>
    <w:p w:rsidR="00E60E40" w:rsidRDefault="00E60E40" w:rsidP="00E60E40">
      <w:pPr>
        <w:pStyle w:val="Caption"/>
        <w:spacing w:after="0"/>
        <w:jc w:val="center"/>
        <w:rPr>
          <w:b w:val="0"/>
          <w:i/>
          <w:color w:val="auto"/>
          <w:sz w:val="20"/>
          <w:szCs w:val="20"/>
          <w:lang w:val="id-ID"/>
        </w:rPr>
      </w:pPr>
      <w:bookmarkStart w:id="15" w:name="_Toc451721887"/>
    </w:p>
    <w:p w:rsidR="00EE739C" w:rsidRPr="00E60E40" w:rsidRDefault="00EE739C" w:rsidP="00EE739C">
      <w:pPr>
        <w:pStyle w:val="Caption"/>
        <w:jc w:val="center"/>
        <w:rPr>
          <w:rFonts w:ascii="Tahoma" w:hAnsi="Tahoma" w:cs="Tahoma"/>
          <w:color w:val="auto"/>
          <w:sz w:val="20"/>
          <w:szCs w:val="20"/>
          <w:lang w:val="id-ID"/>
        </w:rPr>
      </w:pPr>
      <w:proofErr w:type="gramStart"/>
      <w:r w:rsidRPr="00E60E40">
        <w:rPr>
          <w:rFonts w:ascii="Tahoma" w:hAnsi="Tahoma" w:cs="Tahoma"/>
          <w:color w:val="auto"/>
          <w:sz w:val="20"/>
          <w:szCs w:val="20"/>
        </w:rPr>
        <w:t xml:space="preserve">Tabel </w:t>
      </w:r>
      <w:r w:rsidRPr="00E60E40">
        <w:rPr>
          <w:rFonts w:ascii="Tahoma" w:hAnsi="Tahoma" w:cs="Tahoma"/>
          <w:color w:val="auto"/>
          <w:sz w:val="20"/>
          <w:szCs w:val="20"/>
        </w:rPr>
        <w:fldChar w:fldCharType="begin"/>
      </w:r>
      <w:r w:rsidRPr="00E60E40">
        <w:rPr>
          <w:rFonts w:ascii="Tahoma" w:hAnsi="Tahoma" w:cs="Tahoma"/>
          <w:color w:val="auto"/>
          <w:sz w:val="20"/>
          <w:szCs w:val="20"/>
        </w:rPr>
        <w:instrText xml:space="preserve"> SEQ Tabel \* ARABIC </w:instrText>
      </w:r>
      <w:r w:rsidRPr="00E60E40">
        <w:rPr>
          <w:rFonts w:ascii="Tahoma" w:hAnsi="Tahoma" w:cs="Tahoma"/>
          <w:color w:val="auto"/>
          <w:sz w:val="20"/>
          <w:szCs w:val="20"/>
        </w:rPr>
        <w:fldChar w:fldCharType="separate"/>
      </w:r>
      <w:r w:rsidRPr="00E60E40">
        <w:rPr>
          <w:rFonts w:ascii="Tahoma" w:hAnsi="Tahoma" w:cs="Tahoma"/>
          <w:noProof/>
          <w:color w:val="auto"/>
          <w:sz w:val="20"/>
          <w:szCs w:val="20"/>
        </w:rPr>
        <w:t>3</w:t>
      </w:r>
      <w:r w:rsidRPr="00E60E40">
        <w:rPr>
          <w:rFonts w:ascii="Tahoma" w:hAnsi="Tahoma" w:cs="Tahoma"/>
          <w:color w:val="auto"/>
          <w:sz w:val="20"/>
          <w:szCs w:val="20"/>
        </w:rPr>
        <w:fldChar w:fldCharType="end"/>
      </w:r>
      <w:r w:rsidR="00E60E40">
        <w:rPr>
          <w:rFonts w:ascii="Tahoma" w:hAnsi="Tahoma" w:cs="Tahoma"/>
          <w:color w:val="auto"/>
          <w:sz w:val="20"/>
          <w:szCs w:val="20"/>
          <w:lang w:val="id-ID"/>
        </w:rPr>
        <w:t>.</w:t>
      </w:r>
      <w:proofErr w:type="gramEnd"/>
      <w:r w:rsidRPr="00E60E40">
        <w:rPr>
          <w:rFonts w:ascii="Tahoma" w:hAnsi="Tahoma" w:cs="Tahoma"/>
          <w:color w:val="auto"/>
          <w:sz w:val="20"/>
          <w:szCs w:val="20"/>
          <w:lang w:val="id-ID"/>
        </w:rPr>
        <w:t xml:space="preserve"> Kualitas </w:t>
      </w:r>
      <w:r w:rsidR="00E60E40" w:rsidRPr="00E60E40">
        <w:rPr>
          <w:rFonts w:ascii="Tahoma" w:hAnsi="Tahoma" w:cs="Tahoma"/>
          <w:color w:val="auto"/>
          <w:sz w:val="20"/>
          <w:szCs w:val="20"/>
          <w:lang w:val="id-ID"/>
        </w:rPr>
        <w:t>Transmisi Tiap Konfigurasi Kabel</w:t>
      </w:r>
      <w:bookmarkEnd w:id="15"/>
    </w:p>
    <w:tbl>
      <w:tblPr>
        <w:tblW w:w="5000" w:type="pct"/>
        <w:jc w:val="center"/>
        <w:tblLook w:val="04A0" w:firstRow="1" w:lastRow="0" w:firstColumn="1" w:lastColumn="0" w:noHBand="0" w:noVBand="1"/>
      </w:tblPr>
      <w:tblGrid>
        <w:gridCol w:w="1318"/>
        <w:gridCol w:w="1319"/>
        <w:gridCol w:w="1172"/>
        <w:gridCol w:w="1757"/>
        <w:gridCol w:w="1672"/>
        <w:gridCol w:w="2049"/>
      </w:tblGrid>
      <w:tr w:rsidR="00EE739C" w:rsidRPr="00CA22E9" w:rsidTr="00E60E40">
        <w:trPr>
          <w:trHeight w:val="227"/>
          <w:jc w:val="center"/>
        </w:trPr>
        <w:tc>
          <w:tcPr>
            <w:tcW w:w="205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739C" w:rsidRPr="00E60E40" w:rsidRDefault="00EE739C" w:rsidP="00E60E40">
            <w:pPr>
              <w:jc w:val="center"/>
              <w:rPr>
                <w:b/>
                <w:color w:val="000000"/>
                <w:lang w:eastAsia="id-ID"/>
              </w:rPr>
            </w:pPr>
            <w:r w:rsidRPr="00E60E40">
              <w:rPr>
                <w:b/>
                <w:color w:val="000000"/>
                <w:lang w:eastAsia="id-ID"/>
              </w:rPr>
              <w:t>Kabel</w:t>
            </w:r>
          </w:p>
        </w:tc>
        <w:tc>
          <w:tcPr>
            <w:tcW w:w="946" w:type="pct"/>
            <w:vMerge w:val="restart"/>
            <w:tcBorders>
              <w:top w:val="single" w:sz="4" w:space="0" w:color="auto"/>
              <w:left w:val="single" w:sz="4" w:space="0" w:color="auto"/>
              <w:right w:val="single" w:sz="4" w:space="0" w:color="auto"/>
            </w:tcBorders>
            <w:vAlign w:val="center"/>
          </w:tcPr>
          <w:p w:rsidR="00EE739C" w:rsidRPr="00E60E40" w:rsidRDefault="00EE739C" w:rsidP="00E60E40">
            <w:pPr>
              <w:jc w:val="center"/>
              <w:rPr>
                <w:b/>
                <w:color w:val="000000"/>
                <w:lang w:eastAsia="id-ID"/>
              </w:rPr>
            </w:pPr>
            <w:r w:rsidRPr="00E60E40">
              <w:rPr>
                <w:b/>
                <w:color w:val="000000"/>
                <w:lang w:eastAsia="id-ID"/>
              </w:rPr>
              <w:t>S/N (dB)</w:t>
            </w:r>
          </w:p>
        </w:tc>
        <w:tc>
          <w:tcPr>
            <w:tcW w:w="900" w:type="pct"/>
            <w:vMerge w:val="restart"/>
            <w:tcBorders>
              <w:top w:val="single" w:sz="4" w:space="0" w:color="auto"/>
              <w:left w:val="single" w:sz="4" w:space="0" w:color="auto"/>
              <w:right w:val="single" w:sz="4" w:space="0" w:color="auto"/>
            </w:tcBorders>
            <w:vAlign w:val="center"/>
          </w:tcPr>
          <w:p w:rsidR="00EE739C" w:rsidRPr="00E60E40" w:rsidRDefault="00EE739C" w:rsidP="00E60E40">
            <w:pPr>
              <w:jc w:val="center"/>
              <w:rPr>
                <w:b/>
                <w:color w:val="000000"/>
                <w:lang w:eastAsia="id-ID"/>
              </w:rPr>
            </w:pPr>
            <w:r w:rsidRPr="00E60E40">
              <w:rPr>
                <w:b/>
                <w:color w:val="000000"/>
                <w:lang w:eastAsia="id-ID"/>
              </w:rPr>
              <w:t>Q</w:t>
            </w:r>
          </w:p>
        </w:tc>
        <w:tc>
          <w:tcPr>
            <w:tcW w:w="1103" w:type="pct"/>
            <w:vMerge w:val="restart"/>
            <w:tcBorders>
              <w:top w:val="single" w:sz="4" w:space="0" w:color="auto"/>
              <w:left w:val="single" w:sz="4" w:space="0" w:color="auto"/>
              <w:right w:val="single" w:sz="4" w:space="0" w:color="auto"/>
            </w:tcBorders>
            <w:vAlign w:val="center"/>
          </w:tcPr>
          <w:p w:rsidR="00EE739C" w:rsidRPr="00E60E40" w:rsidRDefault="00EE739C" w:rsidP="00E60E40">
            <w:pPr>
              <w:jc w:val="center"/>
              <w:rPr>
                <w:b/>
                <w:color w:val="000000"/>
                <w:lang w:eastAsia="id-ID"/>
              </w:rPr>
            </w:pPr>
            <w:r w:rsidRPr="00E60E40">
              <w:rPr>
                <w:b/>
                <w:color w:val="000000"/>
                <w:lang w:eastAsia="id-ID"/>
              </w:rPr>
              <w:t>BER</w:t>
            </w: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E60E40" w:rsidRDefault="00EE739C" w:rsidP="00E60E40">
            <w:pPr>
              <w:jc w:val="center"/>
              <w:rPr>
                <w:b/>
                <w:color w:val="000000"/>
                <w:lang w:eastAsia="id-ID"/>
              </w:rPr>
            </w:pPr>
            <w:r w:rsidRPr="00E60E40">
              <w:rPr>
                <w:b/>
                <w:color w:val="000000"/>
                <w:lang w:eastAsia="id-ID"/>
              </w:rPr>
              <w:t>Feeder</w:t>
            </w:r>
          </w:p>
        </w:tc>
        <w:tc>
          <w:tcPr>
            <w:tcW w:w="710" w:type="pct"/>
            <w:tcBorders>
              <w:top w:val="nil"/>
              <w:left w:val="nil"/>
              <w:bottom w:val="single" w:sz="4" w:space="0" w:color="auto"/>
              <w:right w:val="single" w:sz="4" w:space="0" w:color="auto"/>
            </w:tcBorders>
            <w:shd w:val="clear" w:color="auto" w:fill="auto"/>
            <w:vAlign w:val="center"/>
            <w:hideMark/>
          </w:tcPr>
          <w:p w:rsidR="00EE739C" w:rsidRPr="00E60E40" w:rsidRDefault="00EE739C" w:rsidP="00E60E40">
            <w:pPr>
              <w:jc w:val="center"/>
              <w:rPr>
                <w:b/>
                <w:color w:val="000000"/>
                <w:lang w:eastAsia="id-ID"/>
              </w:rPr>
            </w:pPr>
            <w:r w:rsidRPr="00E60E40">
              <w:rPr>
                <w:b/>
                <w:color w:val="000000"/>
                <w:lang w:eastAsia="id-ID"/>
              </w:rPr>
              <w:t>Distribusi</w:t>
            </w:r>
          </w:p>
        </w:tc>
        <w:tc>
          <w:tcPr>
            <w:tcW w:w="631" w:type="pct"/>
            <w:tcBorders>
              <w:top w:val="nil"/>
              <w:left w:val="nil"/>
              <w:bottom w:val="single" w:sz="4" w:space="0" w:color="auto"/>
              <w:right w:val="single" w:sz="4" w:space="0" w:color="auto"/>
            </w:tcBorders>
            <w:shd w:val="clear" w:color="auto" w:fill="auto"/>
            <w:vAlign w:val="center"/>
            <w:hideMark/>
          </w:tcPr>
          <w:p w:rsidR="00EE739C" w:rsidRPr="00E60E40" w:rsidRDefault="00EE739C" w:rsidP="00E60E40">
            <w:pPr>
              <w:jc w:val="center"/>
              <w:rPr>
                <w:b/>
                <w:color w:val="000000"/>
                <w:lang w:eastAsia="id-ID"/>
              </w:rPr>
            </w:pPr>
            <w:r w:rsidRPr="00E60E40">
              <w:rPr>
                <w:b/>
                <w:color w:val="000000"/>
                <w:lang w:eastAsia="id-ID"/>
              </w:rPr>
              <w:t>Drop</w:t>
            </w:r>
          </w:p>
        </w:tc>
        <w:tc>
          <w:tcPr>
            <w:tcW w:w="946" w:type="pct"/>
            <w:vMerge/>
            <w:tcBorders>
              <w:left w:val="single" w:sz="4" w:space="0" w:color="auto"/>
              <w:bottom w:val="single" w:sz="4" w:space="0" w:color="auto"/>
              <w:right w:val="single" w:sz="4" w:space="0" w:color="auto"/>
            </w:tcBorders>
            <w:vAlign w:val="center"/>
          </w:tcPr>
          <w:p w:rsidR="00EE739C" w:rsidRPr="00CA22E9" w:rsidRDefault="00EE739C" w:rsidP="00E60E40">
            <w:pPr>
              <w:jc w:val="center"/>
              <w:rPr>
                <w:color w:val="000000"/>
                <w:lang w:eastAsia="id-ID"/>
              </w:rPr>
            </w:pPr>
          </w:p>
        </w:tc>
        <w:tc>
          <w:tcPr>
            <w:tcW w:w="900" w:type="pct"/>
            <w:vMerge/>
            <w:tcBorders>
              <w:left w:val="single" w:sz="4" w:space="0" w:color="auto"/>
              <w:bottom w:val="single" w:sz="4" w:space="0" w:color="auto"/>
              <w:right w:val="single" w:sz="4" w:space="0" w:color="auto"/>
            </w:tcBorders>
            <w:vAlign w:val="center"/>
          </w:tcPr>
          <w:p w:rsidR="00EE739C" w:rsidRPr="00CA22E9" w:rsidRDefault="00EE739C" w:rsidP="00E60E40">
            <w:pPr>
              <w:jc w:val="center"/>
              <w:rPr>
                <w:color w:val="000000"/>
                <w:lang w:eastAsia="id-ID"/>
              </w:rPr>
            </w:pPr>
          </w:p>
        </w:tc>
        <w:tc>
          <w:tcPr>
            <w:tcW w:w="1103" w:type="pct"/>
            <w:vMerge/>
            <w:tcBorders>
              <w:left w:val="single" w:sz="4" w:space="0" w:color="auto"/>
              <w:bottom w:val="single" w:sz="4" w:space="0" w:color="auto"/>
              <w:right w:val="single" w:sz="4" w:space="0" w:color="auto"/>
            </w:tcBorders>
            <w:vAlign w:val="center"/>
          </w:tcPr>
          <w:p w:rsidR="00EE739C" w:rsidRPr="00CA22E9" w:rsidRDefault="00EE739C" w:rsidP="00E60E40">
            <w:pPr>
              <w:jc w:val="center"/>
              <w:rPr>
                <w:color w:val="000000"/>
                <w:lang w:eastAsia="id-ID"/>
              </w:rPr>
            </w:pP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G652D</w:t>
            </w:r>
          </w:p>
        </w:tc>
        <w:tc>
          <w:tcPr>
            <w:tcW w:w="710"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G652D</w:t>
            </w:r>
          </w:p>
        </w:tc>
        <w:tc>
          <w:tcPr>
            <w:tcW w:w="631"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G657</w:t>
            </w:r>
          </w:p>
        </w:tc>
        <w:tc>
          <w:tcPr>
            <w:tcW w:w="946"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35,19680969</w:t>
            </w:r>
          </w:p>
        </w:tc>
        <w:tc>
          <w:tcPr>
            <w:tcW w:w="900"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28,7614309</w:t>
            </w:r>
          </w:p>
        </w:tc>
        <w:tc>
          <w:tcPr>
            <w:tcW w:w="1103"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3,2621 e-182</w:t>
            </w: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G652D</w:t>
            </w:r>
          </w:p>
        </w:tc>
        <w:tc>
          <w:tcPr>
            <w:tcW w:w="710"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G652D</w:t>
            </w:r>
          </w:p>
        </w:tc>
        <w:tc>
          <w:tcPr>
            <w:tcW w:w="631"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946"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28,71282485</w:t>
            </w:r>
          </w:p>
        </w:tc>
        <w:tc>
          <w:tcPr>
            <w:tcW w:w="900"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13,63362194</w:t>
            </w:r>
          </w:p>
        </w:tc>
        <w:tc>
          <w:tcPr>
            <w:tcW w:w="1103"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1,27007 e-42</w:t>
            </w: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G652D</w:t>
            </w:r>
          </w:p>
        </w:tc>
        <w:tc>
          <w:tcPr>
            <w:tcW w:w="710"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631"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G657</w:t>
            </w:r>
          </w:p>
        </w:tc>
        <w:tc>
          <w:tcPr>
            <w:tcW w:w="946"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-89,9210193</w:t>
            </w:r>
          </w:p>
        </w:tc>
        <w:tc>
          <w:tcPr>
            <w:tcW w:w="900"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1,59558E-05</w:t>
            </w:r>
          </w:p>
        </w:tc>
        <w:tc>
          <w:tcPr>
            <w:tcW w:w="1103"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24997,90664</w:t>
            </w: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G652D</w:t>
            </w:r>
          </w:p>
        </w:tc>
        <w:tc>
          <w:tcPr>
            <w:tcW w:w="710"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631"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946"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-100,602904</w:t>
            </w:r>
          </w:p>
        </w:tc>
        <w:tc>
          <w:tcPr>
            <w:tcW w:w="900"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4,66471E-06</w:t>
            </w:r>
          </w:p>
        </w:tc>
        <w:tc>
          <w:tcPr>
            <w:tcW w:w="1103"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85506,25391</w:t>
            </w: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710"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G652D</w:t>
            </w:r>
          </w:p>
        </w:tc>
        <w:tc>
          <w:tcPr>
            <w:tcW w:w="631"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G657</w:t>
            </w:r>
          </w:p>
        </w:tc>
        <w:tc>
          <w:tcPr>
            <w:tcW w:w="946"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-523,19448</w:t>
            </w:r>
          </w:p>
        </w:tc>
        <w:tc>
          <w:tcPr>
            <w:tcW w:w="900"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3,46135E-27</w:t>
            </w:r>
          </w:p>
        </w:tc>
        <w:tc>
          <w:tcPr>
            <w:tcW w:w="1103"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1,15233 e+26</w:t>
            </w: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710"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G652D</w:t>
            </w:r>
          </w:p>
        </w:tc>
        <w:tc>
          <w:tcPr>
            <w:tcW w:w="631"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946"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-495,44478</w:t>
            </w:r>
          </w:p>
        </w:tc>
        <w:tc>
          <w:tcPr>
            <w:tcW w:w="900"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8,44755E-26</w:t>
            </w:r>
          </w:p>
        </w:tc>
        <w:tc>
          <w:tcPr>
            <w:tcW w:w="1103"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4,72163 e+24</w:t>
            </w: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710"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631"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G657</w:t>
            </w:r>
          </w:p>
        </w:tc>
        <w:tc>
          <w:tcPr>
            <w:tcW w:w="946"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-618,933013</w:t>
            </w:r>
          </w:p>
        </w:tc>
        <w:tc>
          <w:tcPr>
            <w:tcW w:w="900"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5,65353E-32</w:t>
            </w:r>
          </w:p>
        </w:tc>
        <w:tc>
          <w:tcPr>
            <w:tcW w:w="1103"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7,0551 e+30</w:t>
            </w:r>
          </w:p>
        </w:tc>
      </w:tr>
      <w:tr w:rsidR="00EE739C" w:rsidRPr="00CA22E9" w:rsidTr="00E60E40">
        <w:trPr>
          <w:trHeight w:val="227"/>
          <w:jc w:val="center"/>
        </w:trPr>
        <w:tc>
          <w:tcPr>
            <w:tcW w:w="710" w:type="pct"/>
            <w:tcBorders>
              <w:top w:val="nil"/>
              <w:left w:val="single" w:sz="4" w:space="0" w:color="auto"/>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710"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631" w:type="pct"/>
            <w:tcBorders>
              <w:top w:val="nil"/>
              <w:left w:val="nil"/>
              <w:bottom w:val="single" w:sz="4" w:space="0" w:color="auto"/>
              <w:right w:val="single" w:sz="4" w:space="0" w:color="auto"/>
            </w:tcBorders>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PMMA</w:t>
            </w:r>
          </w:p>
        </w:tc>
        <w:tc>
          <w:tcPr>
            <w:tcW w:w="946"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-629,614902</w:t>
            </w:r>
          </w:p>
        </w:tc>
        <w:tc>
          <w:tcPr>
            <w:tcW w:w="900"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1,65282E-32</w:t>
            </w:r>
          </w:p>
        </w:tc>
        <w:tc>
          <w:tcPr>
            <w:tcW w:w="1103" w:type="pct"/>
            <w:tcBorders>
              <w:top w:val="nil"/>
              <w:left w:val="nil"/>
              <w:bottom w:val="single" w:sz="4" w:space="0" w:color="auto"/>
              <w:right w:val="single" w:sz="4" w:space="0" w:color="auto"/>
            </w:tcBorders>
            <w:vAlign w:val="bottom"/>
          </w:tcPr>
          <w:p w:rsidR="00EE739C" w:rsidRPr="00CA22E9" w:rsidRDefault="00EE739C" w:rsidP="00E60E40">
            <w:pPr>
              <w:jc w:val="center"/>
              <w:rPr>
                <w:color w:val="000000"/>
              </w:rPr>
            </w:pPr>
            <w:r w:rsidRPr="00CA22E9">
              <w:rPr>
                <w:color w:val="000000"/>
              </w:rPr>
              <w:t>2,41322 e+31</w:t>
            </w:r>
          </w:p>
        </w:tc>
      </w:tr>
    </w:tbl>
    <w:p w:rsidR="00EE739C" w:rsidRPr="00CA22E9" w:rsidRDefault="00EE739C" w:rsidP="00E60E40">
      <w:pPr>
        <w:spacing w:before="120"/>
        <w:rPr>
          <w:color w:val="000000"/>
        </w:rPr>
      </w:pPr>
      <w:r w:rsidRPr="00CA22E9">
        <w:rPr>
          <w:color w:val="000000" w:themeColor="text1"/>
        </w:rPr>
        <w:t>Berdasarkan hasil perhitungan kualitas performansi jaringan masing-masing konfigurasi kabel, yang menunjukkan hasil BER dibawah angka 10</w:t>
      </w:r>
      <w:r w:rsidRPr="00CA22E9">
        <w:rPr>
          <w:color w:val="000000" w:themeColor="text1"/>
          <w:vertAlign w:val="superscript"/>
        </w:rPr>
        <w:t>-9</w:t>
      </w:r>
      <w:r w:rsidRPr="00CA22E9">
        <w:rPr>
          <w:color w:val="000000" w:themeColor="text1"/>
        </w:rPr>
        <w:t xml:space="preserve"> adalah konfigurasi kabel </w:t>
      </w:r>
      <w:r w:rsidRPr="00CA22E9">
        <w:t xml:space="preserve">G652D-G652D-G657 dan G652D-G652D-PMMA, dengan perolehan nilai sebesar </w:t>
      </w:r>
      <w:r w:rsidRPr="00CA22E9">
        <w:rPr>
          <w:color w:val="000000"/>
        </w:rPr>
        <w:t>3,2621 e-182 dan 1,27007 e-42. Sedangkan untuk konfigurasi lainnya, yaitu G652D-PMMA-G657, G652D-PMMA-PMMA, PMMA-G652D-G657, PMMA-G653D-PMMA, PMMA-PMMA-G657, dan PMMA-PMMA-PMMA menghasilkan nilai BER diatas nilai 10</w:t>
      </w:r>
      <w:r w:rsidRPr="00CA22E9">
        <w:rPr>
          <w:color w:val="000000"/>
          <w:vertAlign w:val="superscript"/>
        </w:rPr>
        <w:t>-9</w:t>
      </w:r>
      <w:r w:rsidRPr="00CA22E9">
        <w:rPr>
          <w:color w:val="000000"/>
        </w:rPr>
        <w:t>, sehingga performansi konfigurasi tersebut buruk karena perbandingan daya dan sinyal yang kecil dan tingkat kesalahan yang besar.</w:t>
      </w:r>
    </w:p>
    <w:p w:rsidR="00EE739C" w:rsidRPr="00CA22E9" w:rsidRDefault="00EE739C" w:rsidP="00EE739C"/>
    <w:p w:rsidR="00EE739C" w:rsidRPr="00CA22E9" w:rsidRDefault="00EE739C" w:rsidP="00BD3887">
      <w:pPr>
        <w:pStyle w:val="Heading3"/>
        <w:keepNext/>
        <w:numPr>
          <w:ilvl w:val="0"/>
          <w:numId w:val="33"/>
        </w:numPr>
        <w:ind w:left="426" w:hanging="426"/>
      </w:pPr>
      <w:bookmarkStart w:id="16" w:name="_Toc452059327"/>
      <w:r w:rsidRPr="00CA22E9">
        <w:t>Analisis Simulasi Performansi dengan Penggunaan Kabel PMMA</w:t>
      </w:r>
      <w:bookmarkEnd w:id="16"/>
    </w:p>
    <w:p w:rsidR="00E60E40" w:rsidRDefault="00E60E40" w:rsidP="00E60E40">
      <w:pPr>
        <w:pStyle w:val="Caption"/>
        <w:spacing w:after="0"/>
        <w:jc w:val="center"/>
        <w:rPr>
          <w:b w:val="0"/>
          <w:i/>
          <w:color w:val="auto"/>
          <w:sz w:val="20"/>
          <w:szCs w:val="20"/>
          <w:lang w:val="id-ID"/>
        </w:rPr>
      </w:pPr>
      <w:bookmarkStart w:id="17" w:name="_Toc451721889"/>
    </w:p>
    <w:p w:rsidR="00EE739C" w:rsidRPr="00E60E40" w:rsidRDefault="00EE739C" w:rsidP="00EE739C">
      <w:pPr>
        <w:pStyle w:val="Caption"/>
        <w:jc w:val="center"/>
        <w:rPr>
          <w:rFonts w:ascii="Tahoma" w:hAnsi="Tahoma" w:cs="Tahoma"/>
          <w:color w:val="auto"/>
          <w:sz w:val="20"/>
          <w:szCs w:val="20"/>
          <w:lang w:val="id-ID"/>
        </w:rPr>
      </w:pPr>
      <w:proofErr w:type="gramStart"/>
      <w:r w:rsidRPr="00E60E40">
        <w:rPr>
          <w:rFonts w:ascii="Tahoma" w:hAnsi="Tahoma" w:cs="Tahoma"/>
          <w:color w:val="auto"/>
          <w:sz w:val="20"/>
          <w:szCs w:val="20"/>
        </w:rPr>
        <w:t xml:space="preserve">Tabel </w:t>
      </w:r>
      <w:r w:rsidRPr="00E60E40">
        <w:rPr>
          <w:rFonts w:ascii="Tahoma" w:hAnsi="Tahoma" w:cs="Tahoma"/>
          <w:color w:val="auto"/>
          <w:sz w:val="20"/>
          <w:szCs w:val="20"/>
        </w:rPr>
        <w:fldChar w:fldCharType="begin"/>
      </w:r>
      <w:r w:rsidRPr="00E60E40">
        <w:rPr>
          <w:rFonts w:ascii="Tahoma" w:hAnsi="Tahoma" w:cs="Tahoma"/>
          <w:color w:val="auto"/>
          <w:sz w:val="20"/>
          <w:szCs w:val="20"/>
        </w:rPr>
        <w:instrText xml:space="preserve"> SEQ Tabel \* ARABIC </w:instrText>
      </w:r>
      <w:r w:rsidRPr="00E60E40">
        <w:rPr>
          <w:rFonts w:ascii="Tahoma" w:hAnsi="Tahoma" w:cs="Tahoma"/>
          <w:color w:val="auto"/>
          <w:sz w:val="20"/>
          <w:szCs w:val="20"/>
        </w:rPr>
        <w:fldChar w:fldCharType="separate"/>
      </w:r>
      <w:r w:rsidRPr="00E60E40">
        <w:rPr>
          <w:rFonts w:ascii="Tahoma" w:hAnsi="Tahoma" w:cs="Tahoma"/>
          <w:noProof/>
          <w:color w:val="auto"/>
          <w:sz w:val="20"/>
          <w:szCs w:val="20"/>
        </w:rPr>
        <w:t>4</w:t>
      </w:r>
      <w:r w:rsidRPr="00E60E40">
        <w:rPr>
          <w:rFonts w:ascii="Tahoma" w:hAnsi="Tahoma" w:cs="Tahoma"/>
          <w:color w:val="auto"/>
          <w:sz w:val="20"/>
          <w:szCs w:val="20"/>
        </w:rPr>
        <w:fldChar w:fldCharType="end"/>
      </w:r>
      <w:r w:rsidR="00E60E40">
        <w:rPr>
          <w:rFonts w:ascii="Tahoma" w:hAnsi="Tahoma" w:cs="Tahoma"/>
          <w:color w:val="auto"/>
          <w:sz w:val="20"/>
          <w:szCs w:val="20"/>
          <w:lang w:val="id-ID"/>
        </w:rPr>
        <w:t>.</w:t>
      </w:r>
      <w:proofErr w:type="gramEnd"/>
      <w:r w:rsidRPr="00E60E40">
        <w:rPr>
          <w:rFonts w:ascii="Tahoma" w:hAnsi="Tahoma" w:cs="Tahoma"/>
          <w:color w:val="auto"/>
          <w:sz w:val="20"/>
          <w:szCs w:val="20"/>
          <w:lang w:val="id-ID"/>
        </w:rPr>
        <w:t xml:space="preserve"> Hasil </w:t>
      </w:r>
      <w:r w:rsidR="00E60E40" w:rsidRPr="00E60E40">
        <w:rPr>
          <w:rFonts w:ascii="Tahoma" w:hAnsi="Tahoma" w:cs="Tahoma"/>
          <w:color w:val="auto"/>
          <w:sz w:val="20"/>
          <w:szCs w:val="20"/>
          <w:lang w:val="id-ID"/>
        </w:rPr>
        <w:t xml:space="preserve">Kualitas Transmisi </w:t>
      </w:r>
      <w:r w:rsidRPr="00E60E40">
        <w:rPr>
          <w:rFonts w:ascii="Tahoma" w:hAnsi="Tahoma" w:cs="Tahoma"/>
          <w:color w:val="auto"/>
          <w:sz w:val="20"/>
          <w:szCs w:val="20"/>
          <w:lang w:val="id-ID"/>
        </w:rPr>
        <w:t xml:space="preserve">dengan </w:t>
      </w:r>
      <w:r w:rsidR="00E60E40" w:rsidRPr="00E60E40">
        <w:rPr>
          <w:rFonts w:ascii="Tahoma" w:hAnsi="Tahoma" w:cs="Tahoma"/>
          <w:color w:val="auto"/>
          <w:sz w:val="20"/>
          <w:szCs w:val="20"/>
          <w:lang w:val="id-ID"/>
        </w:rPr>
        <w:t>Kabe</w:t>
      </w:r>
      <w:r w:rsidRPr="00E60E40">
        <w:rPr>
          <w:rFonts w:ascii="Tahoma" w:hAnsi="Tahoma" w:cs="Tahoma"/>
          <w:color w:val="auto"/>
          <w:sz w:val="20"/>
          <w:szCs w:val="20"/>
          <w:lang w:val="id-ID"/>
        </w:rPr>
        <w:t>l PMMA</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880"/>
        <w:gridCol w:w="1110"/>
        <w:gridCol w:w="809"/>
        <w:gridCol w:w="1484"/>
        <w:gridCol w:w="1508"/>
      </w:tblGrid>
      <w:tr w:rsidR="00EE739C" w:rsidRPr="00637505" w:rsidTr="00E60E40">
        <w:trPr>
          <w:trHeight w:val="227"/>
          <w:jc w:val="center"/>
        </w:trPr>
        <w:tc>
          <w:tcPr>
            <w:tcW w:w="0" w:type="auto"/>
            <w:vMerge w:val="restart"/>
            <w:vAlign w:val="center"/>
          </w:tcPr>
          <w:p w:rsidR="00EE739C" w:rsidRPr="00637505" w:rsidRDefault="00EE739C" w:rsidP="00E60E40">
            <w:pPr>
              <w:jc w:val="center"/>
              <w:rPr>
                <w:color w:val="000000"/>
                <w:lang w:eastAsia="id-ID"/>
              </w:rPr>
            </w:pPr>
            <w:r w:rsidRPr="00637505">
              <w:rPr>
                <w:color w:val="000000"/>
                <w:lang w:eastAsia="id-ID"/>
              </w:rPr>
              <w:t>Format Modulasi</w:t>
            </w:r>
          </w:p>
        </w:tc>
        <w:tc>
          <w:tcPr>
            <w:tcW w:w="0" w:type="auto"/>
            <w:gridSpan w:val="3"/>
            <w:shd w:val="clear" w:color="auto" w:fill="auto"/>
            <w:noWrap/>
            <w:vAlign w:val="center"/>
            <w:hideMark/>
          </w:tcPr>
          <w:p w:rsidR="00EE739C" w:rsidRPr="00637505" w:rsidRDefault="00EE739C" w:rsidP="00E60E40">
            <w:pPr>
              <w:jc w:val="center"/>
              <w:rPr>
                <w:color w:val="000000"/>
                <w:lang w:eastAsia="id-ID"/>
              </w:rPr>
            </w:pPr>
            <w:r w:rsidRPr="00637505">
              <w:rPr>
                <w:color w:val="000000"/>
                <w:lang w:eastAsia="id-ID"/>
              </w:rPr>
              <w:t>Kabel</w:t>
            </w:r>
          </w:p>
        </w:tc>
        <w:tc>
          <w:tcPr>
            <w:tcW w:w="0" w:type="auto"/>
            <w:vMerge w:val="restart"/>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Q Factor</w:t>
            </w:r>
          </w:p>
        </w:tc>
        <w:tc>
          <w:tcPr>
            <w:tcW w:w="0" w:type="auto"/>
            <w:vMerge w:val="restart"/>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BER</w:t>
            </w:r>
          </w:p>
        </w:tc>
      </w:tr>
      <w:tr w:rsidR="00EE739C" w:rsidRPr="00637505" w:rsidTr="00E60E40">
        <w:trPr>
          <w:trHeight w:val="227"/>
          <w:jc w:val="center"/>
        </w:trPr>
        <w:tc>
          <w:tcPr>
            <w:tcW w:w="0" w:type="auto"/>
            <w:vMerge/>
            <w:vAlign w:val="center"/>
          </w:tcPr>
          <w:p w:rsidR="00EE739C" w:rsidRPr="00637505" w:rsidRDefault="00EE739C" w:rsidP="00E60E40">
            <w:pPr>
              <w:jc w:val="center"/>
              <w:rPr>
                <w:color w:val="000000"/>
                <w:lang w:eastAsia="id-ID"/>
              </w:rPr>
            </w:pP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Feeder</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Distribusi</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Drop</w:t>
            </w:r>
          </w:p>
        </w:tc>
        <w:tc>
          <w:tcPr>
            <w:tcW w:w="0" w:type="auto"/>
            <w:vMerge/>
            <w:vAlign w:val="center"/>
            <w:hideMark/>
          </w:tcPr>
          <w:p w:rsidR="00EE739C" w:rsidRPr="00637505" w:rsidRDefault="00EE739C" w:rsidP="00E60E40">
            <w:pPr>
              <w:jc w:val="center"/>
              <w:rPr>
                <w:color w:val="000000"/>
                <w:lang w:eastAsia="id-ID"/>
              </w:rPr>
            </w:pPr>
          </w:p>
        </w:tc>
        <w:tc>
          <w:tcPr>
            <w:tcW w:w="0" w:type="auto"/>
            <w:vMerge/>
            <w:vAlign w:val="center"/>
            <w:hideMark/>
          </w:tcPr>
          <w:p w:rsidR="00EE739C" w:rsidRPr="00637505" w:rsidRDefault="00EE739C" w:rsidP="00E60E40">
            <w:pPr>
              <w:jc w:val="center"/>
              <w:rPr>
                <w:color w:val="000000"/>
                <w:lang w:eastAsia="id-ID"/>
              </w:rPr>
            </w:pPr>
          </w:p>
        </w:tc>
      </w:tr>
      <w:tr w:rsidR="00EE739C" w:rsidRPr="00637505" w:rsidTr="00E60E40">
        <w:trPr>
          <w:trHeight w:val="227"/>
          <w:jc w:val="center"/>
        </w:trPr>
        <w:tc>
          <w:tcPr>
            <w:tcW w:w="0" w:type="auto"/>
            <w:vAlign w:val="center"/>
          </w:tcPr>
          <w:p w:rsidR="00EE739C" w:rsidRPr="00637505" w:rsidRDefault="00EE739C" w:rsidP="00E60E40">
            <w:pPr>
              <w:jc w:val="center"/>
              <w:rPr>
                <w:color w:val="000000"/>
                <w:lang w:eastAsia="id-ID"/>
              </w:rPr>
            </w:pPr>
            <w:r w:rsidRPr="00637505">
              <w:rPr>
                <w:color w:val="000000"/>
                <w:lang w:eastAsia="id-ID"/>
              </w:rPr>
              <w:t>CSRZ</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PMMA</w:t>
            </w:r>
          </w:p>
        </w:tc>
        <w:tc>
          <w:tcPr>
            <w:tcW w:w="0" w:type="auto"/>
            <w:shd w:val="clear" w:color="auto" w:fill="auto"/>
            <w:noWrap/>
            <w:vAlign w:val="center"/>
            <w:hideMark/>
          </w:tcPr>
          <w:p w:rsidR="00EE739C" w:rsidRPr="00637505" w:rsidRDefault="00EE739C" w:rsidP="00E60E40">
            <w:pPr>
              <w:jc w:val="center"/>
              <w:rPr>
                <w:color w:val="000000"/>
              </w:rPr>
            </w:pPr>
            <w:r w:rsidRPr="00637505">
              <w:rPr>
                <w:color w:val="000000"/>
              </w:rPr>
              <w:t>5,761152222</w:t>
            </w:r>
          </w:p>
        </w:tc>
        <w:tc>
          <w:tcPr>
            <w:tcW w:w="0" w:type="auto"/>
            <w:shd w:val="clear" w:color="auto" w:fill="auto"/>
            <w:noWrap/>
            <w:vAlign w:val="center"/>
            <w:hideMark/>
          </w:tcPr>
          <w:p w:rsidR="00EE739C" w:rsidRPr="00637505" w:rsidRDefault="00EE739C" w:rsidP="00E60E40">
            <w:pPr>
              <w:jc w:val="center"/>
              <w:rPr>
                <w:color w:val="000000"/>
              </w:rPr>
            </w:pPr>
            <w:r w:rsidRPr="00637505">
              <w:rPr>
                <w:color w:val="000000"/>
              </w:rPr>
              <w:t>5,88215 e-08</w:t>
            </w:r>
          </w:p>
        </w:tc>
      </w:tr>
      <w:tr w:rsidR="00EE739C" w:rsidRPr="00637505" w:rsidTr="00E60E40">
        <w:trPr>
          <w:trHeight w:val="227"/>
          <w:jc w:val="center"/>
        </w:trPr>
        <w:tc>
          <w:tcPr>
            <w:tcW w:w="0" w:type="auto"/>
            <w:vAlign w:val="center"/>
          </w:tcPr>
          <w:p w:rsidR="00EE739C" w:rsidRPr="00637505" w:rsidRDefault="00EE739C" w:rsidP="00E60E40">
            <w:pPr>
              <w:jc w:val="center"/>
              <w:rPr>
                <w:color w:val="000000"/>
                <w:lang w:eastAsia="id-ID"/>
              </w:rPr>
            </w:pPr>
            <w:r w:rsidRPr="00637505">
              <w:rPr>
                <w:color w:val="000000"/>
                <w:lang w:eastAsia="id-ID"/>
              </w:rPr>
              <w:t>NRZ</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PMMA</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36,50518333</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1,13 e-237</w:t>
            </w:r>
          </w:p>
        </w:tc>
      </w:tr>
      <w:tr w:rsidR="00EE739C" w:rsidRPr="00637505" w:rsidTr="00E60E40">
        <w:trPr>
          <w:trHeight w:val="227"/>
          <w:jc w:val="center"/>
        </w:trPr>
        <w:tc>
          <w:tcPr>
            <w:tcW w:w="0" w:type="auto"/>
            <w:vAlign w:val="center"/>
          </w:tcPr>
          <w:p w:rsidR="00EE739C" w:rsidRPr="00637505" w:rsidRDefault="00EE739C" w:rsidP="00E60E40">
            <w:pPr>
              <w:jc w:val="center"/>
              <w:rPr>
                <w:color w:val="000000"/>
                <w:lang w:eastAsia="id-ID"/>
              </w:rPr>
            </w:pPr>
            <w:r w:rsidRPr="00637505">
              <w:rPr>
                <w:color w:val="000000"/>
                <w:lang w:eastAsia="id-ID"/>
              </w:rPr>
              <w:t>RZ</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PMMA</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27,84510556</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6,8284 e-127</w:t>
            </w:r>
          </w:p>
        </w:tc>
      </w:tr>
      <w:tr w:rsidR="00EE739C" w:rsidRPr="00637505" w:rsidTr="00E60E40">
        <w:trPr>
          <w:trHeight w:val="227"/>
          <w:jc w:val="center"/>
        </w:trPr>
        <w:tc>
          <w:tcPr>
            <w:tcW w:w="0" w:type="auto"/>
            <w:vMerge w:val="restart"/>
            <w:vAlign w:val="center"/>
          </w:tcPr>
          <w:p w:rsidR="00EE739C" w:rsidRPr="00637505" w:rsidRDefault="00EE739C" w:rsidP="00E60E40">
            <w:pPr>
              <w:jc w:val="center"/>
              <w:rPr>
                <w:color w:val="000000"/>
                <w:lang w:eastAsia="id-ID"/>
              </w:rPr>
            </w:pPr>
            <w:r w:rsidRPr="00637505">
              <w:rPr>
                <w:color w:val="000000"/>
                <w:lang w:eastAsia="id-ID"/>
              </w:rPr>
              <w:lastRenderedPageBreak/>
              <w:t>RZDPSK</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PMMA</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7,340642778</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6,31916 e-11</w:t>
            </w:r>
          </w:p>
        </w:tc>
      </w:tr>
      <w:tr w:rsidR="00EE739C" w:rsidRPr="00637505" w:rsidTr="00E60E40">
        <w:trPr>
          <w:trHeight w:val="227"/>
          <w:jc w:val="center"/>
        </w:trPr>
        <w:tc>
          <w:tcPr>
            <w:tcW w:w="0" w:type="auto"/>
            <w:vMerge/>
            <w:vAlign w:val="center"/>
          </w:tcPr>
          <w:p w:rsidR="00EE739C" w:rsidRPr="00637505" w:rsidRDefault="00EE739C" w:rsidP="00E60E40">
            <w:pPr>
              <w:jc w:val="center"/>
              <w:rPr>
                <w:color w:val="000000"/>
                <w:lang w:eastAsia="id-ID"/>
              </w:rPr>
            </w:pP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PMMA</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G657</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0,916788333</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0,577523586</w:t>
            </w:r>
          </w:p>
        </w:tc>
      </w:tr>
      <w:tr w:rsidR="00EE739C" w:rsidRPr="00637505" w:rsidTr="00E60E40">
        <w:trPr>
          <w:trHeight w:val="227"/>
          <w:jc w:val="center"/>
        </w:trPr>
        <w:tc>
          <w:tcPr>
            <w:tcW w:w="0" w:type="auto"/>
            <w:vAlign w:val="center"/>
          </w:tcPr>
          <w:p w:rsidR="00EE739C" w:rsidRPr="00637505" w:rsidRDefault="00EE739C" w:rsidP="00E60E40">
            <w:pPr>
              <w:jc w:val="center"/>
              <w:rPr>
                <w:color w:val="000000"/>
                <w:lang w:eastAsia="id-ID"/>
              </w:rPr>
            </w:pPr>
            <w:r w:rsidRPr="00637505">
              <w:rPr>
                <w:color w:val="000000"/>
                <w:lang w:eastAsia="id-ID"/>
              </w:rPr>
              <w:t>RZDQPSK</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G652D</w:t>
            </w:r>
          </w:p>
        </w:tc>
        <w:tc>
          <w:tcPr>
            <w:tcW w:w="0" w:type="auto"/>
            <w:shd w:val="clear" w:color="auto" w:fill="auto"/>
            <w:vAlign w:val="center"/>
            <w:hideMark/>
          </w:tcPr>
          <w:p w:rsidR="00EE739C" w:rsidRPr="00637505" w:rsidRDefault="00EE739C" w:rsidP="00E60E40">
            <w:pPr>
              <w:jc w:val="center"/>
              <w:rPr>
                <w:color w:val="000000"/>
                <w:lang w:eastAsia="id-ID"/>
              </w:rPr>
            </w:pPr>
            <w:r w:rsidRPr="00637505">
              <w:rPr>
                <w:color w:val="000000"/>
                <w:lang w:eastAsia="id-ID"/>
              </w:rPr>
              <w:t>PMMA</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5,817803889</w:t>
            </w:r>
          </w:p>
        </w:tc>
        <w:tc>
          <w:tcPr>
            <w:tcW w:w="0" w:type="auto"/>
            <w:shd w:val="clear" w:color="auto" w:fill="auto"/>
            <w:noWrap/>
            <w:vAlign w:val="bottom"/>
            <w:hideMark/>
          </w:tcPr>
          <w:p w:rsidR="00EE739C" w:rsidRPr="00637505" w:rsidRDefault="00EE739C" w:rsidP="00E60E40">
            <w:pPr>
              <w:jc w:val="center"/>
              <w:rPr>
                <w:color w:val="000000"/>
              </w:rPr>
            </w:pPr>
            <w:r w:rsidRPr="00637505">
              <w:rPr>
                <w:color w:val="000000"/>
              </w:rPr>
              <w:t>2,76389 e-07</w:t>
            </w:r>
          </w:p>
        </w:tc>
      </w:tr>
    </w:tbl>
    <w:p w:rsidR="00EE739C" w:rsidRPr="00CA22E9" w:rsidRDefault="00EE739C" w:rsidP="00EE739C"/>
    <w:p w:rsidR="00EE739C" w:rsidRPr="00CA22E9" w:rsidRDefault="002A3B66" w:rsidP="00EE739C">
      <w:r>
        <w:t>Tabel 4</w:t>
      </w:r>
      <w:r w:rsidR="00EE739C" w:rsidRPr="00CA22E9">
        <w:t xml:space="preserve"> menunjukkan bahwa pada setiap format modulasi tidak dapat mengirimkan data sampai ke penerima dan mengalami kualitas transmisi yang buruk sehingga didapatkan nilai Q </w:t>
      </w:r>
      <w:r w:rsidR="00EE739C" w:rsidRPr="00CA22E9">
        <w:rPr>
          <w:i/>
        </w:rPr>
        <w:t xml:space="preserve">factor </w:t>
      </w:r>
      <w:r w:rsidR="00EE739C" w:rsidRPr="00CA22E9">
        <w:t xml:space="preserve">bernilai nol maupun BERnya bernilai satu dengan konfigurasi kabel G652D-PMMA-G657, PMMA-G652D-G657, PMMA-G652D-PMMA, PMMA-PMMA-G657, dan PMMA-PMMA-PMMA. Hal tersebut terjadi dikarenakan efek linier dan non-linier, salah satunya adalah besarnya redaman kabel yang dimiliki oleh kabel PMMA, dimana semakin besar redaman dan panjang kabel maka akan memperngaruhi kualitas transmisi pada suatu </w:t>
      </w:r>
      <w:r w:rsidR="00EE739C" w:rsidRPr="00CA22E9">
        <w:rPr>
          <w:i/>
        </w:rPr>
        <w:t xml:space="preserve">link </w:t>
      </w:r>
      <w:r w:rsidR="00EE739C" w:rsidRPr="00CA22E9">
        <w:t>optik.</w:t>
      </w:r>
    </w:p>
    <w:p w:rsidR="00E60E40" w:rsidRDefault="00E60E40" w:rsidP="00EE739C"/>
    <w:p w:rsidR="00EE739C" w:rsidRPr="00CA22E9" w:rsidRDefault="00EE739C" w:rsidP="00EE739C">
      <w:r w:rsidRPr="00CA22E9">
        <w:t xml:space="preserve">Dengan konfigurasi kabel </w:t>
      </w:r>
      <w:r w:rsidRPr="00CA22E9">
        <w:rPr>
          <w:i/>
        </w:rPr>
        <w:t xml:space="preserve">drop </w:t>
      </w:r>
      <w:r w:rsidRPr="00CA22E9">
        <w:t xml:space="preserve">menggunakan kabel PMMA, untuk pengkodean jenis CSRZ dan RZDQPSK tidak mampu menghasilkan kualitas transmisi yang baik sehingga didapatkan nilai Q </w:t>
      </w:r>
      <w:r w:rsidRPr="00CA22E9">
        <w:rPr>
          <w:i/>
        </w:rPr>
        <w:t xml:space="preserve">factor </w:t>
      </w:r>
      <w:r w:rsidRPr="00CA22E9">
        <w:t>di bawah 6 maupun BERnya di atas 10</w:t>
      </w:r>
      <w:r w:rsidRPr="00CA22E9">
        <w:rPr>
          <w:vertAlign w:val="superscript"/>
        </w:rPr>
        <w:t>-9</w:t>
      </w:r>
      <w:r w:rsidRPr="00CA22E9">
        <w:t xml:space="preserve">. Sedangkan untuk tiga format modulasi lainnya mampu mengirimkan informasi sampai dengan penerima dan menghasilkan nilai Q </w:t>
      </w:r>
      <w:r w:rsidRPr="00CA22E9">
        <w:rPr>
          <w:i/>
        </w:rPr>
        <w:t xml:space="preserve">factor </w:t>
      </w:r>
      <w:r w:rsidRPr="00CA22E9">
        <w:t>lebih dari 6 dan BER yang kurang dari 10</w:t>
      </w:r>
      <w:r w:rsidRPr="00CA22E9">
        <w:rPr>
          <w:vertAlign w:val="superscript"/>
        </w:rPr>
        <w:t>-9</w:t>
      </w:r>
      <w:r w:rsidRPr="00CA22E9">
        <w:t xml:space="preserve">. Sehingga dapat dikatakan penggunaan PMMA di kabel </w:t>
      </w:r>
      <w:r w:rsidRPr="00CA22E9">
        <w:rPr>
          <w:i/>
        </w:rPr>
        <w:t xml:space="preserve">drop </w:t>
      </w:r>
      <w:r w:rsidRPr="00CA22E9">
        <w:t>dapat menjadi alternatif lain untuk digunakan dalam jaringan FTTH untuk format modulasi NRZ, RZ, dan RZDPSK.</w:t>
      </w:r>
    </w:p>
    <w:p w:rsidR="00E60E40" w:rsidRDefault="00E60E40" w:rsidP="00EE739C"/>
    <w:p w:rsidR="00EE739C" w:rsidRDefault="00EE739C" w:rsidP="00EE739C">
      <w:pPr>
        <w:rPr>
          <w:color w:val="000000"/>
        </w:rPr>
      </w:pPr>
      <w:r w:rsidRPr="00CA22E9">
        <w:t xml:space="preserve">Pada konfigurasi kabel G652D-PMMA-G657 dengan format modulasi RZDPSK, dapat memberikan nilai Q </w:t>
      </w:r>
      <w:r w:rsidRPr="00CA22E9">
        <w:rPr>
          <w:i/>
        </w:rPr>
        <w:t xml:space="preserve">factor </w:t>
      </w:r>
      <w:r w:rsidRPr="00CA22E9">
        <w:t xml:space="preserve">lebih dari nol dan BER kurang dari 1, walaupun tidak sesuai dengan kualitas transmisi yang ideal, dimana untuk Q </w:t>
      </w:r>
      <w:r w:rsidRPr="00CA22E9">
        <w:rPr>
          <w:i/>
        </w:rPr>
        <w:t xml:space="preserve">factor </w:t>
      </w:r>
      <w:r w:rsidRPr="00CA22E9">
        <w:t xml:space="preserve">sebesar </w:t>
      </w:r>
      <w:r w:rsidRPr="00CA22E9">
        <w:rPr>
          <w:color w:val="000000"/>
        </w:rPr>
        <w:t xml:space="preserve">0,916788333 </w:t>
      </w:r>
      <w:r w:rsidRPr="00CA22E9">
        <w:t xml:space="preserve">dan BER sebesar </w:t>
      </w:r>
      <w:r w:rsidRPr="00CA22E9">
        <w:rPr>
          <w:color w:val="000000"/>
        </w:rPr>
        <w:t>0,577523586. Sehingga dapat dikatakan pengkodean RZDPSK lebih unggul dibanding format modulasi lainnya untuk konfigurasi G652D-PMMA-G657, karena format modulasi ini mampu menggunakan kabel PMMA di bagian kabel distribusi yang notabenenya format modulasi lain tidak dapat menggunakan konfigurasi kabel ini dan menghasilkan kualitas transmisi yang buruk.</w:t>
      </w:r>
    </w:p>
    <w:p w:rsidR="00E60E40" w:rsidRPr="00CA22E9" w:rsidRDefault="00E60E40" w:rsidP="00EE739C"/>
    <w:p w:rsidR="00EE739C" w:rsidRDefault="00EE739C" w:rsidP="00BD3887">
      <w:pPr>
        <w:pStyle w:val="Heading3"/>
        <w:keepNext/>
        <w:numPr>
          <w:ilvl w:val="0"/>
          <w:numId w:val="33"/>
        </w:numPr>
        <w:ind w:left="426" w:hanging="426"/>
      </w:pPr>
      <w:bookmarkStart w:id="18" w:name="_Toc452059328"/>
      <w:r w:rsidRPr="00CA22E9">
        <w:t>Analisis Efek Non-linier</w:t>
      </w:r>
      <w:bookmarkEnd w:id="18"/>
    </w:p>
    <w:p w:rsidR="00E60E40" w:rsidRPr="00E60E40" w:rsidRDefault="00E60E40" w:rsidP="00E60E40">
      <w:pPr>
        <w:pStyle w:val="BodyText"/>
        <w:spacing w:after="0"/>
      </w:pPr>
    </w:p>
    <w:p w:rsidR="00EE739C" w:rsidRPr="00CA22E9" w:rsidRDefault="00EE739C" w:rsidP="00E60E40">
      <w:pPr>
        <w:spacing w:after="120"/>
        <w:jc w:val="center"/>
      </w:pPr>
      <w:r w:rsidRPr="00CA22E9">
        <w:rPr>
          <w:noProof/>
          <w:lang w:eastAsia="id-ID"/>
        </w:rPr>
        <w:drawing>
          <wp:inline distT="0" distB="0" distL="0" distR="0" wp14:anchorId="4F6151BE" wp14:editId="6389C302">
            <wp:extent cx="1083688" cy="1188000"/>
            <wp:effectExtent l="19050" t="19050" r="21590" b="1270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370B0D87" wp14:editId="3E12B9CD">
            <wp:extent cx="1083688" cy="1188000"/>
            <wp:effectExtent l="19050" t="19050" r="21590" b="12700"/>
            <wp:docPr id="312516" name="Picture 31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6F6ECB6E" wp14:editId="087F32A0">
            <wp:extent cx="1083688" cy="1188000"/>
            <wp:effectExtent l="19050" t="19050" r="21590" b="12700"/>
            <wp:docPr id="312519" name="Picture 31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12C5DAC0" wp14:editId="4B65BB2F">
            <wp:extent cx="1083688" cy="1188000"/>
            <wp:effectExtent l="19050" t="19050" r="21590" b="1270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18CAE633" wp14:editId="3AEDEA20">
            <wp:extent cx="1083688" cy="1188000"/>
            <wp:effectExtent l="19050" t="19050" r="21590" b="12700"/>
            <wp:docPr id="312541" name="Picture 31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083688" cy="1188000"/>
                    </a:xfrm>
                    <a:prstGeom prst="rect">
                      <a:avLst/>
                    </a:prstGeom>
                    <a:ln>
                      <a:solidFill>
                        <a:schemeClr val="tx1"/>
                      </a:solidFill>
                    </a:ln>
                  </pic:spPr>
                </pic:pic>
              </a:graphicData>
            </a:graphic>
          </wp:inline>
        </w:drawing>
      </w:r>
    </w:p>
    <w:tbl>
      <w:tblPr>
        <w:tblStyle w:val="TableColumns5"/>
        <w:tblW w:w="0" w:type="auto"/>
        <w:tblInd w:w="2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88"/>
        <w:gridCol w:w="1856"/>
        <w:gridCol w:w="1701"/>
        <w:gridCol w:w="1843"/>
        <w:gridCol w:w="1701"/>
      </w:tblGrid>
      <w:tr w:rsidR="00E60E40" w:rsidRPr="00E60E40" w:rsidTr="00E60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tcPr>
          <w:p w:rsidR="00E60E40" w:rsidRPr="00E60E40" w:rsidRDefault="00E60E40" w:rsidP="00E60E40">
            <w:pPr>
              <w:jc w:val="center"/>
              <w:rPr>
                <w:i w:val="0"/>
                <w:sz w:val="20"/>
              </w:rPr>
            </w:pPr>
            <w:r w:rsidRPr="00E60E40">
              <w:rPr>
                <w:i w:val="0"/>
                <w:sz w:val="20"/>
              </w:rPr>
              <w:t>(a)</w:t>
            </w:r>
          </w:p>
        </w:tc>
        <w:tc>
          <w:tcPr>
            <w:tcW w:w="1856" w:type="dxa"/>
          </w:tcPr>
          <w:p w:rsidR="00E60E40" w:rsidRPr="00E60E40" w:rsidRDefault="00E60E40" w:rsidP="00E60E40">
            <w:pPr>
              <w:jc w:val="center"/>
              <w:cnfStyle w:val="100000000000" w:firstRow="1" w:lastRow="0" w:firstColumn="0" w:lastColumn="0" w:oddVBand="0" w:evenVBand="0" w:oddHBand="0" w:evenHBand="0" w:firstRowFirstColumn="0" w:firstRowLastColumn="0" w:lastRowFirstColumn="0" w:lastRowLastColumn="0"/>
              <w:rPr>
                <w:i w:val="0"/>
                <w:sz w:val="20"/>
              </w:rPr>
            </w:pPr>
            <w:r w:rsidRPr="00E60E40">
              <w:rPr>
                <w:i w:val="0"/>
                <w:sz w:val="20"/>
              </w:rPr>
              <w:t>(b)</w:t>
            </w:r>
          </w:p>
        </w:tc>
        <w:tc>
          <w:tcPr>
            <w:tcW w:w="1701" w:type="dxa"/>
          </w:tcPr>
          <w:p w:rsidR="00E60E40" w:rsidRPr="00E60E40" w:rsidRDefault="00E60E40" w:rsidP="00E60E40">
            <w:pPr>
              <w:jc w:val="center"/>
              <w:cnfStyle w:val="100000000000" w:firstRow="1" w:lastRow="0" w:firstColumn="0" w:lastColumn="0" w:oddVBand="0" w:evenVBand="0" w:oddHBand="0" w:evenHBand="0" w:firstRowFirstColumn="0" w:firstRowLastColumn="0" w:lastRowFirstColumn="0" w:lastRowLastColumn="0"/>
              <w:rPr>
                <w:i w:val="0"/>
                <w:sz w:val="20"/>
              </w:rPr>
            </w:pPr>
            <w:r w:rsidRPr="00E60E40">
              <w:rPr>
                <w:i w:val="0"/>
                <w:sz w:val="20"/>
              </w:rPr>
              <w:t>(c)</w:t>
            </w:r>
          </w:p>
        </w:tc>
        <w:tc>
          <w:tcPr>
            <w:tcW w:w="1843" w:type="dxa"/>
          </w:tcPr>
          <w:p w:rsidR="00E60E40" w:rsidRPr="00E60E40" w:rsidRDefault="00E60E40" w:rsidP="00E60E40">
            <w:pPr>
              <w:jc w:val="center"/>
              <w:cnfStyle w:val="100000000000" w:firstRow="1" w:lastRow="0" w:firstColumn="0" w:lastColumn="0" w:oddVBand="0" w:evenVBand="0" w:oddHBand="0" w:evenHBand="0" w:firstRowFirstColumn="0" w:firstRowLastColumn="0" w:lastRowFirstColumn="0" w:lastRowLastColumn="0"/>
              <w:rPr>
                <w:i w:val="0"/>
                <w:sz w:val="20"/>
              </w:rPr>
            </w:pPr>
            <w:r w:rsidRPr="00E60E40">
              <w:rPr>
                <w:i w:val="0"/>
                <w:sz w:val="20"/>
              </w:rPr>
              <w:t>(d)</w:t>
            </w:r>
          </w:p>
        </w:tc>
        <w:tc>
          <w:tcPr>
            <w:tcW w:w="1701" w:type="dxa"/>
          </w:tcPr>
          <w:p w:rsidR="00E60E40" w:rsidRPr="00E60E40" w:rsidRDefault="00E60E40" w:rsidP="00E60E40">
            <w:pPr>
              <w:jc w:val="center"/>
              <w:cnfStyle w:val="100000000000" w:firstRow="1" w:lastRow="0" w:firstColumn="0" w:lastColumn="0" w:oddVBand="0" w:evenVBand="0" w:oddHBand="0" w:evenHBand="0" w:firstRowFirstColumn="0" w:firstRowLastColumn="0" w:lastRowFirstColumn="0" w:lastRowLastColumn="0"/>
              <w:rPr>
                <w:i w:val="0"/>
                <w:sz w:val="20"/>
              </w:rPr>
            </w:pPr>
            <w:r w:rsidRPr="00E60E40">
              <w:rPr>
                <w:i w:val="0"/>
                <w:sz w:val="20"/>
              </w:rPr>
              <w:t>(e)</w:t>
            </w:r>
          </w:p>
        </w:tc>
      </w:tr>
    </w:tbl>
    <w:p w:rsidR="00EE739C" w:rsidRPr="00E60E40" w:rsidRDefault="00E60E40" w:rsidP="00E60E40">
      <w:pPr>
        <w:pStyle w:val="Caption"/>
        <w:jc w:val="center"/>
        <w:rPr>
          <w:rFonts w:ascii="Tahoma" w:hAnsi="Tahoma" w:cs="Tahoma"/>
          <w:color w:val="auto"/>
          <w:sz w:val="20"/>
          <w:lang w:val="id-ID"/>
        </w:rPr>
      </w:pPr>
      <w:bookmarkStart w:id="19" w:name="_Toc452045898"/>
      <w:proofErr w:type="gramStart"/>
      <w:r w:rsidRPr="00E60E40">
        <w:rPr>
          <w:rFonts w:ascii="Tahoma" w:hAnsi="Tahoma" w:cs="Tahoma"/>
          <w:color w:val="auto"/>
          <w:sz w:val="20"/>
        </w:rPr>
        <w:t xml:space="preserve">Gambar </w:t>
      </w:r>
      <w:r w:rsidRPr="00E60E40">
        <w:rPr>
          <w:rFonts w:ascii="Tahoma" w:hAnsi="Tahoma" w:cs="Tahoma"/>
          <w:color w:val="auto"/>
          <w:sz w:val="20"/>
        </w:rPr>
        <w:fldChar w:fldCharType="begin"/>
      </w:r>
      <w:r w:rsidRPr="00E60E40">
        <w:rPr>
          <w:rFonts w:ascii="Tahoma" w:hAnsi="Tahoma" w:cs="Tahoma"/>
          <w:color w:val="auto"/>
          <w:sz w:val="20"/>
        </w:rPr>
        <w:instrText xml:space="preserve"> SEQ Gambar \* ARABIC </w:instrText>
      </w:r>
      <w:r w:rsidRPr="00E60E40">
        <w:rPr>
          <w:rFonts w:ascii="Tahoma" w:hAnsi="Tahoma" w:cs="Tahoma"/>
          <w:color w:val="auto"/>
          <w:sz w:val="20"/>
        </w:rPr>
        <w:fldChar w:fldCharType="separate"/>
      </w:r>
      <w:r w:rsidRPr="00E60E40">
        <w:rPr>
          <w:rFonts w:ascii="Tahoma" w:hAnsi="Tahoma" w:cs="Tahoma"/>
          <w:noProof/>
          <w:color w:val="auto"/>
          <w:sz w:val="20"/>
        </w:rPr>
        <w:t>7</w:t>
      </w:r>
      <w:r w:rsidRPr="00E60E40">
        <w:rPr>
          <w:rFonts w:ascii="Tahoma" w:hAnsi="Tahoma" w:cs="Tahoma"/>
          <w:color w:val="auto"/>
          <w:sz w:val="20"/>
        </w:rPr>
        <w:fldChar w:fldCharType="end"/>
      </w:r>
      <w:r>
        <w:rPr>
          <w:rFonts w:ascii="Tahoma" w:hAnsi="Tahoma" w:cs="Tahoma"/>
          <w:color w:val="auto"/>
          <w:sz w:val="20"/>
          <w:lang w:val="id-ID"/>
        </w:rPr>
        <w:t>.</w:t>
      </w:r>
      <w:proofErr w:type="gramEnd"/>
      <w:r w:rsidR="00EE739C" w:rsidRPr="00E60E40">
        <w:rPr>
          <w:rFonts w:ascii="Tahoma" w:hAnsi="Tahoma" w:cs="Tahoma"/>
          <w:color w:val="auto"/>
          <w:sz w:val="20"/>
          <w:lang w:val="id-ID"/>
        </w:rPr>
        <w:t xml:space="preserve"> Panjang gelombang setelah komponen </w:t>
      </w:r>
      <w:r w:rsidR="00EE739C" w:rsidRPr="00E60E40">
        <w:rPr>
          <w:rFonts w:ascii="Tahoma" w:hAnsi="Tahoma" w:cs="Tahoma"/>
          <w:i/>
          <w:color w:val="auto"/>
          <w:sz w:val="20"/>
          <w:lang w:val="id-ID"/>
        </w:rPr>
        <w:t xml:space="preserve">multiplexer </w:t>
      </w:r>
      <w:r w:rsidR="00EE739C" w:rsidRPr="00E60E40">
        <w:rPr>
          <w:rFonts w:ascii="Tahoma" w:hAnsi="Tahoma" w:cs="Tahoma"/>
          <w:color w:val="auto"/>
          <w:sz w:val="20"/>
          <w:lang w:val="id-ID"/>
        </w:rPr>
        <w:t>pada format modulasi (a) CSRZ (b) NRZ (c) RZ (d) RZDPSK (e) RZDQPSK</w:t>
      </w:r>
      <w:bookmarkEnd w:id="19"/>
    </w:p>
    <w:p w:rsidR="00EE739C" w:rsidRDefault="00EE739C" w:rsidP="00E60E40">
      <w:pPr>
        <w:rPr>
          <w:noProof/>
          <w:lang w:eastAsia="id-ID"/>
        </w:rPr>
      </w:pPr>
      <w:r w:rsidRPr="00CA22E9">
        <w:rPr>
          <w:noProof/>
          <w:lang w:eastAsia="id-ID"/>
        </w:rPr>
        <w:t xml:space="preserve">Pada gambar </w:t>
      </w:r>
      <w:r w:rsidR="002A3B66">
        <w:rPr>
          <w:noProof/>
          <w:lang w:eastAsia="id-ID"/>
        </w:rPr>
        <w:t>7</w:t>
      </w:r>
      <w:r w:rsidRPr="00CA22E9">
        <w:rPr>
          <w:noProof/>
          <w:lang w:eastAsia="id-ID"/>
        </w:rPr>
        <w:t xml:space="preserve"> terlihat pada setiap format modulasi, OSA diletakkan pada jarak 0 km, setelah panjang gelombang digabungkan menjadi satu dan kemudian diamati jumlah panjang gelombangnya. Jumlah panjang gelombang saat dikirimkan pada setiap format modulasi adalah sebanyak 18 panjang gelombang. </w:t>
      </w:r>
    </w:p>
    <w:p w:rsidR="00E60E40" w:rsidRPr="00CA22E9" w:rsidRDefault="00E60E40" w:rsidP="00E60E40">
      <w:pPr>
        <w:rPr>
          <w:noProof/>
          <w:lang w:eastAsia="id-ID"/>
        </w:rPr>
      </w:pPr>
    </w:p>
    <w:p w:rsidR="00EE739C" w:rsidRPr="00CA22E9" w:rsidRDefault="00EE739C" w:rsidP="00EE739C">
      <w:pPr>
        <w:jc w:val="center"/>
      </w:pPr>
      <w:r w:rsidRPr="00CA22E9">
        <w:rPr>
          <w:noProof/>
          <w:lang w:eastAsia="id-ID"/>
        </w:rPr>
        <w:lastRenderedPageBreak/>
        <w:drawing>
          <wp:inline distT="0" distB="0" distL="0" distR="0" wp14:anchorId="543B9EEC" wp14:editId="0E4CA0A6">
            <wp:extent cx="1083688" cy="1188000"/>
            <wp:effectExtent l="19050" t="19050" r="21590" b="127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2CBBBCC6" wp14:editId="3945C1CF">
            <wp:extent cx="1083688" cy="1188000"/>
            <wp:effectExtent l="19050" t="19050" r="21590" b="12700"/>
            <wp:docPr id="312543" name="Picture 31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4428FFC9" wp14:editId="73E996D6">
            <wp:extent cx="1083688" cy="1188000"/>
            <wp:effectExtent l="19050" t="19050" r="21590" b="12700"/>
            <wp:docPr id="312320" name="Picture 31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634C8142" wp14:editId="0907A203">
            <wp:extent cx="1083688" cy="1188000"/>
            <wp:effectExtent l="19050" t="19050" r="21590" b="1270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083688" cy="1188000"/>
                    </a:xfrm>
                    <a:prstGeom prst="rect">
                      <a:avLst/>
                    </a:prstGeom>
                    <a:ln>
                      <a:solidFill>
                        <a:schemeClr val="tx1"/>
                      </a:solidFill>
                    </a:ln>
                  </pic:spPr>
                </pic:pic>
              </a:graphicData>
            </a:graphic>
          </wp:inline>
        </w:drawing>
      </w:r>
      <w:r w:rsidRPr="00CA22E9">
        <w:rPr>
          <w:noProof/>
          <w:lang w:eastAsia="id-ID"/>
        </w:rPr>
        <w:drawing>
          <wp:inline distT="0" distB="0" distL="0" distR="0" wp14:anchorId="04DF0930" wp14:editId="7B701D79">
            <wp:extent cx="1083688" cy="1188000"/>
            <wp:effectExtent l="19050" t="19050" r="21590" b="1270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083688" cy="1188000"/>
                    </a:xfrm>
                    <a:prstGeom prst="rect">
                      <a:avLst/>
                    </a:prstGeom>
                    <a:ln>
                      <a:solidFill>
                        <a:schemeClr val="tx1"/>
                      </a:solidFill>
                    </a:ln>
                  </pic:spPr>
                </pic:pic>
              </a:graphicData>
            </a:graphic>
          </wp:inline>
        </w:drawing>
      </w:r>
    </w:p>
    <w:tbl>
      <w:tblPr>
        <w:tblStyle w:val="TableColumns5"/>
        <w:tblW w:w="0" w:type="auto"/>
        <w:tblInd w:w="2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88"/>
        <w:gridCol w:w="1856"/>
        <w:gridCol w:w="1701"/>
        <w:gridCol w:w="1843"/>
        <w:gridCol w:w="1701"/>
      </w:tblGrid>
      <w:tr w:rsidR="00E60E40" w:rsidRPr="00E60E40" w:rsidTr="00E60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tcPr>
          <w:p w:rsidR="00E60E40" w:rsidRPr="00E60E40" w:rsidRDefault="00E60E40" w:rsidP="00E60E40">
            <w:pPr>
              <w:jc w:val="center"/>
              <w:rPr>
                <w:i w:val="0"/>
                <w:sz w:val="20"/>
              </w:rPr>
            </w:pPr>
            <w:bookmarkStart w:id="20" w:name="_Toc452045899"/>
            <w:r w:rsidRPr="00E60E40">
              <w:rPr>
                <w:i w:val="0"/>
                <w:sz w:val="20"/>
              </w:rPr>
              <w:t>(a)</w:t>
            </w:r>
          </w:p>
        </w:tc>
        <w:tc>
          <w:tcPr>
            <w:tcW w:w="1856" w:type="dxa"/>
          </w:tcPr>
          <w:p w:rsidR="00E60E40" w:rsidRPr="00E60E40" w:rsidRDefault="00E60E40" w:rsidP="00E60E40">
            <w:pPr>
              <w:jc w:val="center"/>
              <w:cnfStyle w:val="100000000000" w:firstRow="1" w:lastRow="0" w:firstColumn="0" w:lastColumn="0" w:oddVBand="0" w:evenVBand="0" w:oddHBand="0" w:evenHBand="0" w:firstRowFirstColumn="0" w:firstRowLastColumn="0" w:lastRowFirstColumn="0" w:lastRowLastColumn="0"/>
              <w:rPr>
                <w:i w:val="0"/>
                <w:sz w:val="20"/>
              </w:rPr>
            </w:pPr>
            <w:r w:rsidRPr="00E60E40">
              <w:rPr>
                <w:i w:val="0"/>
                <w:sz w:val="20"/>
              </w:rPr>
              <w:t>(b)</w:t>
            </w:r>
          </w:p>
        </w:tc>
        <w:tc>
          <w:tcPr>
            <w:tcW w:w="1701" w:type="dxa"/>
          </w:tcPr>
          <w:p w:rsidR="00E60E40" w:rsidRPr="00E60E40" w:rsidRDefault="00E60E40" w:rsidP="00E60E40">
            <w:pPr>
              <w:jc w:val="center"/>
              <w:cnfStyle w:val="100000000000" w:firstRow="1" w:lastRow="0" w:firstColumn="0" w:lastColumn="0" w:oddVBand="0" w:evenVBand="0" w:oddHBand="0" w:evenHBand="0" w:firstRowFirstColumn="0" w:firstRowLastColumn="0" w:lastRowFirstColumn="0" w:lastRowLastColumn="0"/>
              <w:rPr>
                <w:i w:val="0"/>
                <w:sz w:val="20"/>
              </w:rPr>
            </w:pPr>
            <w:r w:rsidRPr="00E60E40">
              <w:rPr>
                <w:i w:val="0"/>
                <w:sz w:val="20"/>
              </w:rPr>
              <w:t>(c)</w:t>
            </w:r>
          </w:p>
        </w:tc>
        <w:tc>
          <w:tcPr>
            <w:tcW w:w="1843" w:type="dxa"/>
          </w:tcPr>
          <w:p w:rsidR="00E60E40" w:rsidRPr="00E60E40" w:rsidRDefault="00E60E40" w:rsidP="00E60E40">
            <w:pPr>
              <w:jc w:val="center"/>
              <w:cnfStyle w:val="100000000000" w:firstRow="1" w:lastRow="0" w:firstColumn="0" w:lastColumn="0" w:oddVBand="0" w:evenVBand="0" w:oddHBand="0" w:evenHBand="0" w:firstRowFirstColumn="0" w:firstRowLastColumn="0" w:lastRowFirstColumn="0" w:lastRowLastColumn="0"/>
              <w:rPr>
                <w:i w:val="0"/>
                <w:sz w:val="20"/>
              </w:rPr>
            </w:pPr>
            <w:r w:rsidRPr="00E60E40">
              <w:rPr>
                <w:i w:val="0"/>
                <w:sz w:val="20"/>
              </w:rPr>
              <w:t>(d)</w:t>
            </w:r>
          </w:p>
        </w:tc>
        <w:tc>
          <w:tcPr>
            <w:tcW w:w="1701" w:type="dxa"/>
          </w:tcPr>
          <w:p w:rsidR="00E60E40" w:rsidRPr="00E60E40" w:rsidRDefault="00E60E40" w:rsidP="00E60E40">
            <w:pPr>
              <w:jc w:val="center"/>
              <w:cnfStyle w:val="100000000000" w:firstRow="1" w:lastRow="0" w:firstColumn="0" w:lastColumn="0" w:oddVBand="0" w:evenVBand="0" w:oddHBand="0" w:evenHBand="0" w:firstRowFirstColumn="0" w:firstRowLastColumn="0" w:lastRowFirstColumn="0" w:lastRowLastColumn="0"/>
              <w:rPr>
                <w:i w:val="0"/>
                <w:sz w:val="20"/>
              </w:rPr>
            </w:pPr>
            <w:r w:rsidRPr="00E60E40">
              <w:rPr>
                <w:i w:val="0"/>
                <w:sz w:val="20"/>
              </w:rPr>
              <w:t>(e)</w:t>
            </w:r>
          </w:p>
        </w:tc>
      </w:tr>
    </w:tbl>
    <w:p w:rsidR="00EE739C" w:rsidRPr="00E60E40" w:rsidRDefault="00EE739C" w:rsidP="00EE739C">
      <w:pPr>
        <w:pStyle w:val="Caption"/>
        <w:jc w:val="center"/>
        <w:rPr>
          <w:rFonts w:ascii="Tahoma" w:hAnsi="Tahoma" w:cs="Tahoma"/>
          <w:color w:val="auto"/>
          <w:sz w:val="20"/>
          <w:szCs w:val="20"/>
          <w:lang w:val="id-ID"/>
        </w:rPr>
      </w:pPr>
      <w:proofErr w:type="gramStart"/>
      <w:r w:rsidRPr="00E60E40">
        <w:rPr>
          <w:rFonts w:ascii="Tahoma" w:hAnsi="Tahoma" w:cs="Tahoma"/>
          <w:color w:val="auto"/>
          <w:sz w:val="20"/>
          <w:szCs w:val="20"/>
        </w:rPr>
        <w:t>Gambar</w:t>
      </w:r>
      <w:r w:rsidR="00E60E40" w:rsidRPr="00E60E40">
        <w:rPr>
          <w:rFonts w:ascii="Tahoma" w:hAnsi="Tahoma" w:cs="Tahoma"/>
          <w:color w:val="auto"/>
          <w:sz w:val="20"/>
          <w:szCs w:val="20"/>
          <w:lang w:val="id-ID"/>
        </w:rPr>
        <w:t xml:space="preserve"> </w:t>
      </w:r>
      <w:r w:rsidRPr="00E60E40">
        <w:rPr>
          <w:rFonts w:ascii="Tahoma" w:hAnsi="Tahoma" w:cs="Tahoma"/>
          <w:color w:val="auto"/>
          <w:sz w:val="20"/>
          <w:szCs w:val="20"/>
        </w:rPr>
        <w:fldChar w:fldCharType="begin"/>
      </w:r>
      <w:r w:rsidRPr="00E60E40">
        <w:rPr>
          <w:rFonts w:ascii="Tahoma" w:hAnsi="Tahoma" w:cs="Tahoma"/>
          <w:color w:val="auto"/>
          <w:sz w:val="20"/>
          <w:szCs w:val="20"/>
        </w:rPr>
        <w:instrText xml:space="preserve"> SEQ Gambar \* ARABIC \s 1 </w:instrText>
      </w:r>
      <w:r w:rsidRPr="00E60E40">
        <w:rPr>
          <w:rFonts w:ascii="Tahoma" w:hAnsi="Tahoma" w:cs="Tahoma"/>
          <w:color w:val="auto"/>
          <w:sz w:val="20"/>
          <w:szCs w:val="20"/>
        </w:rPr>
        <w:fldChar w:fldCharType="separate"/>
      </w:r>
      <w:r w:rsidR="00E60E40" w:rsidRPr="00E60E40">
        <w:rPr>
          <w:rFonts w:ascii="Tahoma" w:hAnsi="Tahoma" w:cs="Tahoma"/>
          <w:noProof/>
          <w:color w:val="auto"/>
          <w:sz w:val="20"/>
          <w:szCs w:val="20"/>
        </w:rPr>
        <w:t>8</w:t>
      </w:r>
      <w:r w:rsidRPr="00E60E40">
        <w:rPr>
          <w:rFonts w:ascii="Tahoma" w:hAnsi="Tahoma" w:cs="Tahoma"/>
          <w:color w:val="auto"/>
          <w:sz w:val="20"/>
          <w:szCs w:val="20"/>
        </w:rPr>
        <w:fldChar w:fldCharType="end"/>
      </w:r>
      <w:r w:rsidR="00E60E40" w:rsidRPr="00E60E40">
        <w:rPr>
          <w:rFonts w:ascii="Tahoma" w:hAnsi="Tahoma" w:cs="Tahoma"/>
          <w:color w:val="auto"/>
          <w:sz w:val="20"/>
          <w:szCs w:val="20"/>
          <w:lang w:val="id-ID"/>
        </w:rPr>
        <w:t>.</w:t>
      </w:r>
      <w:proofErr w:type="gramEnd"/>
      <w:r w:rsidRPr="00E60E40">
        <w:rPr>
          <w:rFonts w:ascii="Tahoma" w:hAnsi="Tahoma" w:cs="Tahoma"/>
          <w:color w:val="auto"/>
          <w:sz w:val="20"/>
          <w:szCs w:val="20"/>
          <w:lang w:val="id-ID"/>
        </w:rPr>
        <w:t xml:space="preserve"> Panjang gelombang sebelum komponen </w:t>
      </w:r>
      <w:r w:rsidRPr="00E60E40">
        <w:rPr>
          <w:rFonts w:ascii="Tahoma" w:hAnsi="Tahoma" w:cs="Tahoma"/>
          <w:i/>
          <w:color w:val="auto"/>
          <w:sz w:val="20"/>
          <w:szCs w:val="20"/>
          <w:lang w:val="id-ID"/>
        </w:rPr>
        <w:t xml:space="preserve">demultiplexer </w:t>
      </w:r>
      <w:r w:rsidRPr="00E60E40">
        <w:rPr>
          <w:rFonts w:ascii="Tahoma" w:hAnsi="Tahoma" w:cs="Tahoma"/>
          <w:color w:val="auto"/>
          <w:sz w:val="20"/>
          <w:szCs w:val="20"/>
          <w:lang w:val="id-ID"/>
        </w:rPr>
        <w:t>pada format modulasi (a) CSRZ (b) NRZ (c) RZ (d) RZDPSK (e) RZDQPSK</w:t>
      </w:r>
      <w:bookmarkEnd w:id="20"/>
    </w:p>
    <w:p w:rsidR="00EE739C" w:rsidRPr="00CA22E9" w:rsidRDefault="002A3B66" w:rsidP="00094A6E">
      <w:pPr>
        <w:rPr>
          <w:color w:val="000000"/>
        </w:rPr>
      </w:pPr>
      <w:r w:rsidRPr="00CA22E9">
        <w:rPr>
          <w:noProof/>
          <w:lang w:eastAsia="id-ID"/>
        </w:rPr>
        <w:t xml:space="preserve">Pada gambar </w:t>
      </w:r>
      <w:r>
        <w:rPr>
          <w:noProof/>
          <w:lang w:eastAsia="id-ID"/>
        </w:rPr>
        <w:t>7</w:t>
      </w:r>
      <w:r w:rsidR="00EE739C" w:rsidRPr="00CA22E9">
        <w:rPr>
          <w:color w:val="000000"/>
        </w:rPr>
        <w:t xml:space="preserve"> terlihat pada jumlah kanal informasi sebanyak 18 panjang gelombang, di bagian sebelum komponen </w:t>
      </w:r>
      <w:r w:rsidR="00EE739C" w:rsidRPr="00CA22E9">
        <w:rPr>
          <w:i/>
          <w:color w:val="000000"/>
        </w:rPr>
        <w:t xml:space="preserve">demultiplexer </w:t>
      </w:r>
      <w:r w:rsidR="00EE739C" w:rsidRPr="00CA22E9">
        <w:rPr>
          <w:color w:val="000000"/>
        </w:rPr>
        <w:t xml:space="preserve">pada masing-masing format modulasi tidak muncul panjang gelombang yang tidak diinginkan, dimana panjang gelombang tetap berjumlah sebanyak 18 kanal, sehingga tidak mempengaruhi Q </w:t>
      </w:r>
      <w:r w:rsidR="00EE739C" w:rsidRPr="00CA22E9">
        <w:rPr>
          <w:i/>
          <w:color w:val="000000"/>
        </w:rPr>
        <w:t>factor</w:t>
      </w:r>
      <w:r w:rsidR="00EE739C" w:rsidRPr="00CA22E9">
        <w:rPr>
          <w:color w:val="000000"/>
        </w:rPr>
        <w:t xml:space="preserve"> dan BER pada penerima akibat efek FWM. Sehingga dapat disimpulkan bahwa pada jaringan FTTH ini tidak terjadi efek FWM, melainkan dikarenakan </w:t>
      </w:r>
      <w:r w:rsidR="00EE739C" w:rsidRPr="00CA22E9">
        <w:rPr>
          <w:i/>
          <w:color w:val="000000"/>
        </w:rPr>
        <w:t>Kerr Effect</w:t>
      </w:r>
      <w:r w:rsidR="00EE739C" w:rsidRPr="00CA22E9">
        <w:rPr>
          <w:color w:val="000000"/>
        </w:rPr>
        <w:t xml:space="preserve"> lainnya, yaitu SPM dan XPM.</w:t>
      </w:r>
    </w:p>
    <w:p w:rsidR="00EE739C" w:rsidRPr="00CA22E9" w:rsidRDefault="00EE739C" w:rsidP="00EE739C"/>
    <w:p w:rsidR="00EE739C" w:rsidRPr="00CA22E9" w:rsidRDefault="00EE739C" w:rsidP="00BD3887">
      <w:pPr>
        <w:pStyle w:val="Heading3"/>
        <w:keepNext/>
        <w:numPr>
          <w:ilvl w:val="0"/>
          <w:numId w:val="33"/>
        </w:numPr>
        <w:ind w:left="426" w:hanging="426"/>
      </w:pPr>
      <w:bookmarkStart w:id="21" w:name="_Toc452059329"/>
      <w:r w:rsidRPr="00CA22E9">
        <w:t>Analisis Perubahan Indeks Bias Non-linier (n</w:t>
      </w:r>
      <w:r w:rsidRPr="00CA22E9">
        <w:rPr>
          <w:vertAlign w:val="subscript"/>
        </w:rPr>
        <w:t>2</w:t>
      </w:r>
      <w:r w:rsidRPr="00CA22E9">
        <w:t>)</w:t>
      </w:r>
      <w:bookmarkEnd w:id="21"/>
    </w:p>
    <w:p w:rsidR="00094A6E" w:rsidRDefault="00094A6E" w:rsidP="00EE739C">
      <w:pPr>
        <w:ind w:firstLine="425"/>
      </w:pPr>
    </w:p>
    <w:p w:rsidR="00EE739C" w:rsidRDefault="00EE739C" w:rsidP="00094A6E">
      <w:r w:rsidRPr="00CA22E9">
        <w:t>Pada analisis sebelumnya, dengan penggantian jenis kabel serat optik plastik di tiap konfigurasi format modulasi berdasarkan efek linier dan non-linier, menghasilkan kualitas transmisi yang lebih buruk dibanding dengan penggunaan jenis kabel serat optik kaca. Pada analisis ini yang dilakukan adalah menghilangkan efek linier dan hanya mengaktifkan efek SPM, dimana efek ini erat kaitannya dengan indeks bias non-linier. Indeks bias non-linier serat optik kaca bernilai 4.63 x 10</w:t>
      </w:r>
      <w:r w:rsidRPr="00CA22E9">
        <w:rPr>
          <w:vertAlign w:val="superscript"/>
        </w:rPr>
        <w:t xml:space="preserve">-21 </w:t>
      </w:r>
      <w:r w:rsidRPr="00CA22E9">
        <w:t>sedangkan indeks bias non-linier serat optik plastik bernilai 10,05 x 10</w:t>
      </w:r>
      <w:r w:rsidRPr="00CA22E9">
        <w:rPr>
          <w:vertAlign w:val="superscript"/>
        </w:rPr>
        <w:t>-21</w:t>
      </w:r>
      <w:r w:rsidRPr="00CA22E9">
        <w:t>.</w:t>
      </w:r>
    </w:p>
    <w:p w:rsidR="00094A6E" w:rsidRPr="00CA22E9" w:rsidRDefault="00094A6E" w:rsidP="00094A6E"/>
    <w:p w:rsidR="00EE739C" w:rsidRDefault="00EE739C" w:rsidP="00EE739C">
      <w:pPr>
        <w:pStyle w:val="Caption"/>
        <w:spacing w:after="0"/>
        <w:jc w:val="center"/>
        <w:rPr>
          <w:rFonts w:ascii="Tahoma" w:hAnsi="Tahoma" w:cs="Tahoma"/>
          <w:color w:val="auto"/>
          <w:sz w:val="20"/>
          <w:szCs w:val="20"/>
          <w:lang w:val="id-ID"/>
        </w:rPr>
      </w:pPr>
      <w:bookmarkStart w:id="22" w:name="_Toc451721890"/>
      <w:proofErr w:type="gramStart"/>
      <w:r w:rsidRPr="00094A6E">
        <w:rPr>
          <w:rFonts w:ascii="Tahoma" w:hAnsi="Tahoma" w:cs="Tahoma"/>
          <w:color w:val="auto"/>
          <w:sz w:val="20"/>
          <w:szCs w:val="20"/>
        </w:rPr>
        <w:t xml:space="preserve">Tabel </w:t>
      </w:r>
      <w:r w:rsidRPr="00094A6E">
        <w:rPr>
          <w:rFonts w:ascii="Tahoma" w:hAnsi="Tahoma" w:cs="Tahoma"/>
          <w:color w:val="auto"/>
          <w:sz w:val="20"/>
          <w:szCs w:val="20"/>
        </w:rPr>
        <w:fldChar w:fldCharType="begin"/>
      </w:r>
      <w:r w:rsidRPr="00094A6E">
        <w:rPr>
          <w:rFonts w:ascii="Tahoma" w:hAnsi="Tahoma" w:cs="Tahoma"/>
          <w:color w:val="auto"/>
          <w:sz w:val="20"/>
          <w:szCs w:val="20"/>
        </w:rPr>
        <w:instrText xml:space="preserve"> SEQ Tabel \* ARABIC </w:instrText>
      </w:r>
      <w:r w:rsidRPr="00094A6E">
        <w:rPr>
          <w:rFonts w:ascii="Tahoma" w:hAnsi="Tahoma" w:cs="Tahoma"/>
          <w:color w:val="auto"/>
          <w:sz w:val="20"/>
          <w:szCs w:val="20"/>
        </w:rPr>
        <w:fldChar w:fldCharType="separate"/>
      </w:r>
      <w:r w:rsidRPr="00094A6E">
        <w:rPr>
          <w:rFonts w:ascii="Tahoma" w:hAnsi="Tahoma" w:cs="Tahoma"/>
          <w:noProof/>
          <w:color w:val="auto"/>
          <w:sz w:val="20"/>
          <w:szCs w:val="20"/>
        </w:rPr>
        <w:t>5</w:t>
      </w:r>
      <w:r w:rsidRPr="00094A6E">
        <w:rPr>
          <w:rFonts w:ascii="Tahoma" w:hAnsi="Tahoma" w:cs="Tahoma"/>
          <w:color w:val="auto"/>
          <w:sz w:val="20"/>
          <w:szCs w:val="20"/>
        </w:rPr>
        <w:fldChar w:fldCharType="end"/>
      </w:r>
      <w:r w:rsidR="00094A6E">
        <w:rPr>
          <w:rFonts w:ascii="Tahoma" w:hAnsi="Tahoma" w:cs="Tahoma"/>
          <w:color w:val="auto"/>
          <w:sz w:val="20"/>
          <w:szCs w:val="20"/>
          <w:lang w:val="id-ID"/>
        </w:rPr>
        <w:t>.</w:t>
      </w:r>
      <w:proofErr w:type="gramEnd"/>
      <w:r w:rsidRPr="00094A6E">
        <w:rPr>
          <w:rFonts w:ascii="Tahoma" w:hAnsi="Tahoma" w:cs="Tahoma"/>
          <w:color w:val="auto"/>
          <w:sz w:val="20"/>
          <w:szCs w:val="20"/>
          <w:lang w:val="id-ID"/>
        </w:rPr>
        <w:t xml:space="preserve"> Hasil kualitas transmisi dengan n</w:t>
      </w:r>
      <w:r w:rsidRPr="00094A6E">
        <w:rPr>
          <w:rFonts w:ascii="Tahoma" w:hAnsi="Tahoma" w:cs="Tahoma"/>
          <w:color w:val="auto"/>
          <w:sz w:val="20"/>
          <w:szCs w:val="20"/>
          <w:vertAlign w:val="subscript"/>
          <w:lang w:val="id-ID"/>
        </w:rPr>
        <w:t xml:space="preserve">2 </w:t>
      </w:r>
      <w:r w:rsidRPr="00094A6E">
        <w:rPr>
          <w:rFonts w:ascii="Tahoma" w:hAnsi="Tahoma" w:cs="Tahoma"/>
          <w:color w:val="auto"/>
          <w:sz w:val="20"/>
          <w:szCs w:val="20"/>
          <w:lang w:val="id-ID"/>
        </w:rPr>
        <w:t>yang berbeda</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970"/>
        <w:gridCol w:w="873"/>
        <w:gridCol w:w="809"/>
        <w:gridCol w:w="1484"/>
        <w:gridCol w:w="1447"/>
      </w:tblGrid>
      <w:tr w:rsidR="00EE739C" w:rsidRPr="00CA22E9" w:rsidTr="00E60E40">
        <w:trPr>
          <w:trHeight w:val="227"/>
          <w:jc w:val="center"/>
        </w:trPr>
        <w:tc>
          <w:tcPr>
            <w:tcW w:w="0" w:type="auto"/>
            <w:vMerge w:val="restart"/>
            <w:shd w:val="clear" w:color="auto" w:fill="auto"/>
            <w:vAlign w:val="center"/>
            <w:hideMark/>
          </w:tcPr>
          <w:p w:rsidR="00EE739C" w:rsidRPr="00094A6E" w:rsidRDefault="00EE739C" w:rsidP="00E60E40">
            <w:pPr>
              <w:jc w:val="center"/>
              <w:rPr>
                <w:b/>
                <w:color w:val="000000"/>
                <w:lang w:eastAsia="id-ID"/>
              </w:rPr>
            </w:pPr>
            <w:r w:rsidRPr="00094A6E">
              <w:rPr>
                <w:b/>
                <w:color w:val="000000"/>
                <w:lang w:eastAsia="id-ID"/>
              </w:rPr>
              <w:t>Format Modulasi</w:t>
            </w:r>
          </w:p>
        </w:tc>
        <w:tc>
          <w:tcPr>
            <w:tcW w:w="0" w:type="auto"/>
            <w:gridSpan w:val="3"/>
            <w:vAlign w:val="center"/>
          </w:tcPr>
          <w:p w:rsidR="00EE739C" w:rsidRPr="00094A6E" w:rsidRDefault="00EE739C" w:rsidP="00E60E40">
            <w:pPr>
              <w:jc w:val="center"/>
              <w:rPr>
                <w:b/>
                <w:color w:val="000000"/>
                <w:lang w:eastAsia="id-ID"/>
              </w:rPr>
            </w:pPr>
            <w:r w:rsidRPr="00094A6E">
              <w:rPr>
                <w:b/>
                <w:color w:val="000000"/>
                <w:lang w:eastAsia="id-ID"/>
              </w:rPr>
              <w:t>Kabel</w:t>
            </w:r>
          </w:p>
        </w:tc>
        <w:tc>
          <w:tcPr>
            <w:tcW w:w="0" w:type="auto"/>
            <w:gridSpan w:val="2"/>
            <w:vAlign w:val="center"/>
          </w:tcPr>
          <w:p w:rsidR="00EE739C" w:rsidRPr="00094A6E" w:rsidRDefault="00EE739C" w:rsidP="00E60E40">
            <w:pPr>
              <w:jc w:val="center"/>
              <w:rPr>
                <w:b/>
                <w:color w:val="000000"/>
                <w:lang w:eastAsia="id-ID"/>
              </w:rPr>
            </w:pPr>
            <w:r w:rsidRPr="00094A6E">
              <w:rPr>
                <w:b/>
                <w:color w:val="000000"/>
                <w:lang w:eastAsia="id-ID"/>
              </w:rPr>
              <w:t>Efek SPM (n</w:t>
            </w:r>
            <w:r w:rsidRPr="00094A6E">
              <w:rPr>
                <w:b/>
                <w:color w:val="000000"/>
                <w:vertAlign w:val="subscript"/>
                <w:lang w:eastAsia="id-ID"/>
              </w:rPr>
              <w:t>2</w:t>
            </w:r>
            <w:r w:rsidRPr="00094A6E">
              <w:rPr>
                <w:b/>
                <w:color w:val="000000"/>
                <w:lang w:eastAsia="id-ID"/>
              </w:rPr>
              <w:t>)</w:t>
            </w:r>
          </w:p>
        </w:tc>
      </w:tr>
      <w:tr w:rsidR="00EE739C" w:rsidRPr="00CA22E9" w:rsidTr="00E60E40">
        <w:trPr>
          <w:trHeight w:val="227"/>
          <w:jc w:val="center"/>
        </w:trPr>
        <w:tc>
          <w:tcPr>
            <w:tcW w:w="0" w:type="auto"/>
            <w:vMerge/>
            <w:vAlign w:val="center"/>
            <w:hideMark/>
          </w:tcPr>
          <w:p w:rsidR="00EE739C" w:rsidRPr="00094A6E" w:rsidRDefault="00EE739C" w:rsidP="00E60E40">
            <w:pPr>
              <w:jc w:val="center"/>
              <w:rPr>
                <w:b/>
                <w:color w:val="000000"/>
                <w:lang w:eastAsia="id-ID"/>
              </w:rPr>
            </w:pPr>
          </w:p>
        </w:tc>
        <w:tc>
          <w:tcPr>
            <w:tcW w:w="0" w:type="auto"/>
            <w:vAlign w:val="center"/>
          </w:tcPr>
          <w:p w:rsidR="00EE739C" w:rsidRPr="00094A6E" w:rsidRDefault="00EE739C" w:rsidP="00E60E40">
            <w:pPr>
              <w:jc w:val="center"/>
              <w:rPr>
                <w:b/>
                <w:i/>
                <w:color w:val="000000"/>
                <w:lang w:eastAsia="id-ID"/>
              </w:rPr>
            </w:pPr>
            <w:r w:rsidRPr="00094A6E">
              <w:rPr>
                <w:b/>
                <w:i/>
                <w:color w:val="000000"/>
                <w:lang w:eastAsia="id-ID"/>
              </w:rPr>
              <w:t>Feeder</w:t>
            </w:r>
          </w:p>
        </w:tc>
        <w:tc>
          <w:tcPr>
            <w:tcW w:w="0" w:type="auto"/>
            <w:vAlign w:val="center"/>
          </w:tcPr>
          <w:p w:rsidR="00EE739C" w:rsidRPr="00094A6E" w:rsidRDefault="00EE739C" w:rsidP="00E60E40">
            <w:pPr>
              <w:jc w:val="center"/>
              <w:rPr>
                <w:b/>
                <w:color w:val="000000"/>
                <w:lang w:eastAsia="id-ID"/>
              </w:rPr>
            </w:pPr>
            <w:r w:rsidRPr="00094A6E">
              <w:rPr>
                <w:b/>
                <w:color w:val="000000"/>
                <w:lang w:eastAsia="id-ID"/>
              </w:rPr>
              <w:t>Dist.</w:t>
            </w:r>
          </w:p>
        </w:tc>
        <w:tc>
          <w:tcPr>
            <w:tcW w:w="0" w:type="auto"/>
            <w:vAlign w:val="center"/>
          </w:tcPr>
          <w:p w:rsidR="00EE739C" w:rsidRPr="00094A6E" w:rsidRDefault="00EE739C" w:rsidP="00E60E40">
            <w:pPr>
              <w:jc w:val="center"/>
              <w:rPr>
                <w:b/>
                <w:i/>
                <w:color w:val="000000"/>
                <w:lang w:eastAsia="id-ID"/>
              </w:rPr>
            </w:pPr>
            <w:r w:rsidRPr="00094A6E">
              <w:rPr>
                <w:b/>
                <w:i/>
                <w:color w:val="000000"/>
                <w:lang w:eastAsia="id-ID"/>
              </w:rPr>
              <w:t>Drop</w:t>
            </w:r>
          </w:p>
        </w:tc>
        <w:tc>
          <w:tcPr>
            <w:tcW w:w="0" w:type="auto"/>
            <w:vAlign w:val="center"/>
          </w:tcPr>
          <w:p w:rsidR="00EE739C" w:rsidRPr="00094A6E" w:rsidRDefault="00EE739C" w:rsidP="00E60E40">
            <w:pPr>
              <w:jc w:val="center"/>
              <w:rPr>
                <w:b/>
                <w:color w:val="000000"/>
                <w:lang w:eastAsia="id-ID"/>
              </w:rPr>
            </w:pPr>
            <w:r w:rsidRPr="00094A6E">
              <w:rPr>
                <w:b/>
                <w:color w:val="000000"/>
                <w:lang w:eastAsia="id-ID"/>
              </w:rPr>
              <w:t>Q Factor</w:t>
            </w:r>
          </w:p>
        </w:tc>
        <w:tc>
          <w:tcPr>
            <w:tcW w:w="0" w:type="auto"/>
            <w:vAlign w:val="center"/>
          </w:tcPr>
          <w:p w:rsidR="00EE739C" w:rsidRPr="00094A6E" w:rsidRDefault="00EE739C" w:rsidP="00E60E40">
            <w:pPr>
              <w:jc w:val="center"/>
              <w:rPr>
                <w:b/>
                <w:color w:val="000000"/>
                <w:lang w:eastAsia="id-ID"/>
              </w:rPr>
            </w:pPr>
            <w:r w:rsidRPr="00094A6E">
              <w:rPr>
                <w:b/>
                <w:color w:val="000000"/>
                <w:lang w:eastAsia="id-ID"/>
              </w:rPr>
              <w:t>BER</w:t>
            </w:r>
          </w:p>
        </w:tc>
      </w:tr>
      <w:tr w:rsidR="00EE739C" w:rsidRPr="00CA22E9" w:rsidTr="00E60E40">
        <w:trPr>
          <w:trHeight w:val="227"/>
          <w:jc w:val="center"/>
        </w:trPr>
        <w:tc>
          <w:tcPr>
            <w:tcW w:w="0" w:type="auto"/>
            <w:vMerge w:val="restart"/>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CSRZ</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G657</w:t>
            </w:r>
          </w:p>
        </w:tc>
        <w:tc>
          <w:tcPr>
            <w:tcW w:w="0" w:type="auto"/>
            <w:vAlign w:val="center"/>
          </w:tcPr>
          <w:p w:rsidR="00EE739C" w:rsidRPr="00CA22E9" w:rsidRDefault="00EE739C" w:rsidP="00E60E40">
            <w:pPr>
              <w:jc w:val="center"/>
              <w:rPr>
                <w:color w:val="000000"/>
              </w:rPr>
            </w:pPr>
            <w:r w:rsidRPr="00CA22E9">
              <w:rPr>
                <w:color w:val="000000"/>
              </w:rPr>
              <w:t>14,96029444</w:t>
            </w:r>
          </w:p>
        </w:tc>
        <w:tc>
          <w:tcPr>
            <w:tcW w:w="0" w:type="auto"/>
            <w:vAlign w:val="center"/>
          </w:tcPr>
          <w:p w:rsidR="00EE739C" w:rsidRPr="00CA22E9" w:rsidRDefault="00EE739C" w:rsidP="00E60E40">
            <w:pPr>
              <w:jc w:val="center"/>
              <w:rPr>
                <w:color w:val="000000"/>
              </w:rPr>
            </w:pPr>
            <w:r w:rsidRPr="00CA22E9">
              <w:rPr>
                <w:color w:val="000000"/>
              </w:rPr>
              <w:t>2,30599E-38</w:t>
            </w:r>
          </w:p>
        </w:tc>
      </w:tr>
      <w:tr w:rsidR="00EE739C" w:rsidRPr="00CA22E9" w:rsidTr="00E60E40">
        <w:trPr>
          <w:trHeight w:val="227"/>
          <w:jc w:val="center"/>
        </w:trPr>
        <w:tc>
          <w:tcPr>
            <w:tcW w:w="0" w:type="auto"/>
            <w:vMerge/>
            <w:shd w:val="clear" w:color="auto" w:fill="auto"/>
            <w:vAlign w:val="center"/>
          </w:tcPr>
          <w:p w:rsidR="00EE739C" w:rsidRPr="00CA22E9" w:rsidRDefault="00EE739C" w:rsidP="00E60E40">
            <w:pPr>
              <w:jc w:val="center"/>
              <w:rPr>
                <w:color w:val="000000"/>
                <w:lang w:eastAsia="id-ID"/>
              </w:rPr>
            </w:pP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rPr>
            </w:pPr>
            <w:r w:rsidRPr="00CA22E9">
              <w:rPr>
                <w:color w:val="000000"/>
              </w:rPr>
              <w:t>14,06901667</w:t>
            </w:r>
          </w:p>
        </w:tc>
        <w:tc>
          <w:tcPr>
            <w:tcW w:w="0" w:type="auto"/>
            <w:vAlign w:val="center"/>
          </w:tcPr>
          <w:p w:rsidR="00EE739C" w:rsidRPr="00CA22E9" w:rsidRDefault="00EE739C" w:rsidP="00E60E40">
            <w:pPr>
              <w:jc w:val="center"/>
              <w:rPr>
                <w:color w:val="000000"/>
              </w:rPr>
            </w:pPr>
            <w:r w:rsidRPr="00CA22E9">
              <w:rPr>
                <w:color w:val="000000"/>
              </w:rPr>
              <w:t>9,3757E-31</w:t>
            </w:r>
          </w:p>
        </w:tc>
      </w:tr>
      <w:tr w:rsidR="00EE739C" w:rsidRPr="00CA22E9" w:rsidTr="00E60E40">
        <w:trPr>
          <w:trHeight w:val="227"/>
          <w:jc w:val="center"/>
        </w:trPr>
        <w:tc>
          <w:tcPr>
            <w:tcW w:w="0" w:type="auto"/>
            <w:vMerge w:val="restart"/>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NRZ</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G657</w:t>
            </w:r>
          </w:p>
        </w:tc>
        <w:tc>
          <w:tcPr>
            <w:tcW w:w="0" w:type="auto"/>
            <w:vAlign w:val="center"/>
          </w:tcPr>
          <w:p w:rsidR="00EE739C" w:rsidRPr="00CA22E9" w:rsidRDefault="00EE739C" w:rsidP="00E60E40">
            <w:pPr>
              <w:jc w:val="center"/>
              <w:rPr>
                <w:color w:val="000000"/>
              </w:rPr>
            </w:pPr>
            <w:r w:rsidRPr="00CA22E9">
              <w:rPr>
                <w:color w:val="000000"/>
              </w:rPr>
              <w:t>81,02749444</w:t>
            </w:r>
          </w:p>
        </w:tc>
        <w:tc>
          <w:tcPr>
            <w:tcW w:w="0" w:type="auto"/>
            <w:vAlign w:val="center"/>
          </w:tcPr>
          <w:p w:rsidR="00EE739C" w:rsidRPr="00CA22E9" w:rsidRDefault="00EE739C" w:rsidP="00E60E40">
            <w:pPr>
              <w:jc w:val="center"/>
              <w:rPr>
                <w:color w:val="000000"/>
              </w:rPr>
            </w:pPr>
            <w:r w:rsidRPr="00CA22E9">
              <w:rPr>
                <w:color w:val="000000"/>
              </w:rPr>
              <w:t>0</w:t>
            </w:r>
          </w:p>
        </w:tc>
      </w:tr>
      <w:tr w:rsidR="00EE739C" w:rsidRPr="00CA22E9" w:rsidTr="00E60E40">
        <w:trPr>
          <w:trHeight w:val="227"/>
          <w:jc w:val="center"/>
        </w:trPr>
        <w:tc>
          <w:tcPr>
            <w:tcW w:w="0" w:type="auto"/>
            <w:vMerge/>
            <w:shd w:val="clear" w:color="auto" w:fill="auto"/>
            <w:vAlign w:val="center"/>
          </w:tcPr>
          <w:p w:rsidR="00EE739C" w:rsidRPr="00CA22E9" w:rsidRDefault="00EE739C" w:rsidP="00E60E40">
            <w:pPr>
              <w:jc w:val="center"/>
              <w:rPr>
                <w:color w:val="000000"/>
                <w:lang w:eastAsia="id-ID"/>
              </w:rPr>
            </w:pP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rPr>
            </w:pPr>
            <w:r w:rsidRPr="00CA22E9">
              <w:rPr>
                <w:color w:val="000000"/>
              </w:rPr>
              <w:t>78,29093889</w:t>
            </w:r>
          </w:p>
        </w:tc>
        <w:tc>
          <w:tcPr>
            <w:tcW w:w="0" w:type="auto"/>
            <w:vAlign w:val="center"/>
          </w:tcPr>
          <w:p w:rsidR="00EE739C" w:rsidRPr="00CA22E9" w:rsidRDefault="00EE739C" w:rsidP="00E60E40">
            <w:pPr>
              <w:jc w:val="center"/>
              <w:rPr>
                <w:color w:val="000000"/>
              </w:rPr>
            </w:pPr>
            <w:r w:rsidRPr="00CA22E9">
              <w:rPr>
                <w:color w:val="000000"/>
              </w:rPr>
              <w:t>0</w:t>
            </w:r>
          </w:p>
        </w:tc>
      </w:tr>
      <w:tr w:rsidR="00EE739C" w:rsidRPr="00CA22E9" w:rsidTr="00E60E40">
        <w:trPr>
          <w:trHeight w:val="227"/>
          <w:jc w:val="center"/>
        </w:trPr>
        <w:tc>
          <w:tcPr>
            <w:tcW w:w="0" w:type="auto"/>
            <w:vMerge w:val="restart"/>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RZ</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G657</w:t>
            </w:r>
          </w:p>
        </w:tc>
        <w:tc>
          <w:tcPr>
            <w:tcW w:w="0" w:type="auto"/>
            <w:vAlign w:val="center"/>
          </w:tcPr>
          <w:p w:rsidR="00EE739C" w:rsidRPr="00CA22E9" w:rsidRDefault="00EE739C" w:rsidP="00E60E40">
            <w:pPr>
              <w:jc w:val="center"/>
              <w:rPr>
                <w:color w:val="000000"/>
              </w:rPr>
            </w:pPr>
            <w:r w:rsidRPr="00CA22E9">
              <w:rPr>
                <w:color w:val="000000"/>
              </w:rPr>
              <w:t>69,37805556</w:t>
            </w:r>
          </w:p>
        </w:tc>
        <w:tc>
          <w:tcPr>
            <w:tcW w:w="0" w:type="auto"/>
            <w:vAlign w:val="center"/>
          </w:tcPr>
          <w:p w:rsidR="00EE739C" w:rsidRPr="00CA22E9" w:rsidRDefault="00EE739C" w:rsidP="00E60E40">
            <w:pPr>
              <w:jc w:val="center"/>
              <w:rPr>
                <w:color w:val="000000"/>
              </w:rPr>
            </w:pPr>
            <w:r w:rsidRPr="00CA22E9">
              <w:rPr>
                <w:color w:val="000000"/>
              </w:rPr>
              <w:t>0</w:t>
            </w:r>
          </w:p>
        </w:tc>
      </w:tr>
      <w:tr w:rsidR="00EE739C" w:rsidRPr="00CA22E9" w:rsidTr="00E60E40">
        <w:trPr>
          <w:trHeight w:val="227"/>
          <w:jc w:val="center"/>
        </w:trPr>
        <w:tc>
          <w:tcPr>
            <w:tcW w:w="0" w:type="auto"/>
            <w:vMerge/>
            <w:shd w:val="clear" w:color="auto" w:fill="auto"/>
            <w:vAlign w:val="center"/>
          </w:tcPr>
          <w:p w:rsidR="00EE739C" w:rsidRPr="00CA22E9" w:rsidRDefault="00EE739C" w:rsidP="00E60E40">
            <w:pPr>
              <w:jc w:val="center"/>
              <w:rPr>
                <w:color w:val="000000"/>
                <w:lang w:eastAsia="id-ID"/>
              </w:rPr>
            </w:pP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rPr>
            </w:pPr>
            <w:r w:rsidRPr="00CA22E9">
              <w:rPr>
                <w:color w:val="000000"/>
              </w:rPr>
              <w:t>65,25590556</w:t>
            </w:r>
          </w:p>
        </w:tc>
        <w:tc>
          <w:tcPr>
            <w:tcW w:w="0" w:type="auto"/>
            <w:vAlign w:val="center"/>
          </w:tcPr>
          <w:p w:rsidR="00EE739C" w:rsidRPr="00CA22E9" w:rsidRDefault="00EE739C" w:rsidP="00E60E40">
            <w:pPr>
              <w:jc w:val="center"/>
              <w:rPr>
                <w:color w:val="000000"/>
              </w:rPr>
            </w:pPr>
            <w:r w:rsidRPr="00CA22E9">
              <w:rPr>
                <w:color w:val="000000"/>
              </w:rPr>
              <w:t>0</w:t>
            </w:r>
          </w:p>
        </w:tc>
      </w:tr>
      <w:tr w:rsidR="00EE739C" w:rsidRPr="00CA22E9" w:rsidTr="00E60E40">
        <w:trPr>
          <w:trHeight w:val="227"/>
          <w:jc w:val="center"/>
        </w:trPr>
        <w:tc>
          <w:tcPr>
            <w:tcW w:w="0" w:type="auto"/>
            <w:vMerge w:val="restart"/>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RZDPSK</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G657</w:t>
            </w:r>
          </w:p>
        </w:tc>
        <w:tc>
          <w:tcPr>
            <w:tcW w:w="0" w:type="auto"/>
            <w:vAlign w:val="center"/>
          </w:tcPr>
          <w:p w:rsidR="00EE739C" w:rsidRPr="00CA22E9" w:rsidRDefault="00EE739C" w:rsidP="00E60E40">
            <w:pPr>
              <w:jc w:val="center"/>
              <w:rPr>
                <w:color w:val="000000"/>
              </w:rPr>
            </w:pPr>
            <w:r w:rsidRPr="00CA22E9">
              <w:rPr>
                <w:color w:val="000000"/>
              </w:rPr>
              <w:t>18,28682778</w:t>
            </w:r>
          </w:p>
        </w:tc>
        <w:tc>
          <w:tcPr>
            <w:tcW w:w="0" w:type="auto"/>
            <w:vAlign w:val="center"/>
          </w:tcPr>
          <w:p w:rsidR="00EE739C" w:rsidRPr="00CA22E9" w:rsidRDefault="00EE739C" w:rsidP="00E60E40">
            <w:pPr>
              <w:jc w:val="center"/>
              <w:rPr>
                <w:color w:val="000000"/>
              </w:rPr>
            </w:pPr>
            <w:r w:rsidRPr="00CA22E9">
              <w:rPr>
                <w:color w:val="000000"/>
              </w:rPr>
              <w:t>1,90986E-42</w:t>
            </w:r>
          </w:p>
        </w:tc>
      </w:tr>
      <w:tr w:rsidR="00EE739C" w:rsidRPr="00CA22E9" w:rsidTr="00E60E40">
        <w:trPr>
          <w:trHeight w:val="227"/>
          <w:jc w:val="center"/>
        </w:trPr>
        <w:tc>
          <w:tcPr>
            <w:tcW w:w="0" w:type="auto"/>
            <w:vMerge/>
            <w:shd w:val="clear" w:color="auto" w:fill="auto"/>
            <w:vAlign w:val="center"/>
          </w:tcPr>
          <w:p w:rsidR="00EE739C" w:rsidRPr="00CA22E9" w:rsidRDefault="00EE739C" w:rsidP="00E60E40">
            <w:pPr>
              <w:jc w:val="center"/>
              <w:rPr>
                <w:color w:val="000000"/>
                <w:lang w:eastAsia="id-ID"/>
              </w:rPr>
            </w:pP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rPr>
            </w:pPr>
            <w:r w:rsidRPr="00CA22E9">
              <w:rPr>
                <w:color w:val="000000"/>
              </w:rPr>
              <w:t>17,95700556</w:t>
            </w:r>
          </w:p>
        </w:tc>
        <w:tc>
          <w:tcPr>
            <w:tcW w:w="0" w:type="auto"/>
            <w:vAlign w:val="center"/>
          </w:tcPr>
          <w:p w:rsidR="00EE739C" w:rsidRPr="00CA22E9" w:rsidRDefault="00EE739C" w:rsidP="00E60E40">
            <w:pPr>
              <w:jc w:val="center"/>
              <w:rPr>
                <w:color w:val="000000"/>
              </w:rPr>
            </w:pPr>
            <w:r w:rsidRPr="00CA22E9">
              <w:rPr>
                <w:color w:val="000000"/>
              </w:rPr>
              <w:t>2,60889E-55</w:t>
            </w:r>
          </w:p>
        </w:tc>
      </w:tr>
      <w:tr w:rsidR="00EE739C" w:rsidRPr="00CA22E9" w:rsidTr="00E60E40">
        <w:trPr>
          <w:trHeight w:val="227"/>
          <w:jc w:val="center"/>
        </w:trPr>
        <w:tc>
          <w:tcPr>
            <w:tcW w:w="0" w:type="auto"/>
            <w:vMerge w:val="restart"/>
            <w:shd w:val="clear" w:color="auto" w:fill="auto"/>
            <w:vAlign w:val="center"/>
            <w:hideMark/>
          </w:tcPr>
          <w:p w:rsidR="00EE739C" w:rsidRPr="00CA22E9" w:rsidRDefault="00EE739C" w:rsidP="00E60E40">
            <w:pPr>
              <w:jc w:val="center"/>
              <w:rPr>
                <w:color w:val="000000"/>
                <w:lang w:eastAsia="id-ID"/>
              </w:rPr>
            </w:pPr>
            <w:r w:rsidRPr="00CA22E9">
              <w:rPr>
                <w:color w:val="000000"/>
                <w:lang w:eastAsia="id-ID"/>
              </w:rPr>
              <w:t>RZDQPSK</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G652D</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G657</w:t>
            </w:r>
          </w:p>
        </w:tc>
        <w:tc>
          <w:tcPr>
            <w:tcW w:w="0" w:type="auto"/>
            <w:vAlign w:val="center"/>
          </w:tcPr>
          <w:p w:rsidR="00EE739C" w:rsidRPr="00CA22E9" w:rsidRDefault="00EE739C" w:rsidP="00E60E40">
            <w:pPr>
              <w:jc w:val="center"/>
              <w:rPr>
                <w:color w:val="000000"/>
              </w:rPr>
            </w:pPr>
            <w:r w:rsidRPr="00CA22E9">
              <w:rPr>
                <w:color w:val="000000"/>
              </w:rPr>
              <w:t>11,22106222</w:t>
            </w:r>
          </w:p>
        </w:tc>
        <w:tc>
          <w:tcPr>
            <w:tcW w:w="0" w:type="auto"/>
            <w:vAlign w:val="center"/>
          </w:tcPr>
          <w:p w:rsidR="00EE739C" w:rsidRPr="00CA22E9" w:rsidRDefault="00EE739C" w:rsidP="00E60E40">
            <w:pPr>
              <w:jc w:val="center"/>
              <w:rPr>
                <w:color w:val="000000"/>
              </w:rPr>
            </w:pPr>
            <w:r w:rsidRPr="00CA22E9">
              <w:rPr>
                <w:color w:val="000000"/>
              </w:rPr>
              <w:t>1,00088E-15</w:t>
            </w:r>
          </w:p>
        </w:tc>
      </w:tr>
      <w:tr w:rsidR="00EE739C" w:rsidRPr="00CA22E9" w:rsidTr="00E60E40">
        <w:trPr>
          <w:trHeight w:val="227"/>
          <w:jc w:val="center"/>
        </w:trPr>
        <w:tc>
          <w:tcPr>
            <w:tcW w:w="0" w:type="auto"/>
            <w:vMerge/>
            <w:shd w:val="clear" w:color="auto" w:fill="auto"/>
            <w:vAlign w:val="center"/>
          </w:tcPr>
          <w:p w:rsidR="00EE739C" w:rsidRPr="00CA22E9" w:rsidRDefault="00EE739C" w:rsidP="00E60E40">
            <w:pPr>
              <w:jc w:val="center"/>
              <w:rPr>
                <w:color w:val="000000"/>
                <w:lang w:eastAsia="id-ID"/>
              </w:rPr>
            </w:pP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lang w:eastAsia="id-ID"/>
              </w:rPr>
            </w:pPr>
            <w:r w:rsidRPr="00CA22E9">
              <w:rPr>
                <w:color w:val="000000"/>
                <w:lang w:eastAsia="id-ID"/>
              </w:rPr>
              <w:t>PMMA</w:t>
            </w:r>
          </w:p>
        </w:tc>
        <w:tc>
          <w:tcPr>
            <w:tcW w:w="0" w:type="auto"/>
            <w:vAlign w:val="center"/>
          </w:tcPr>
          <w:p w:rsidR="00EE739C" w:rsidRPr="00CA22E9" w:rsidRDefault="00EE739C" w:rsidP="00E60E40">
            <w:pPr>
              <w:jc w:val="center"/>
              <w:rPr>
                <w:color w:val="000000"/>
              </w:rPr>
            </w:pPr>
            <w:r w:rsidRPr="00CA22E9">
              <w:rPr>
                <w:color w:val="000000"/>
              </w:rPr>
              <w:t>10,3124</w:t>
            </w:r>
          </w:p>
        </w:tc>
        <w:tc>
          <w:tcPr>
            <w:tcW w:w="0" w:type="auto"/>
            <w:vAlign w:val="center"/>
          </w:tcPr>
          <w:p w:rsidR="00EE739C" w:rsidRPr="00CA22E9" w:rsidRDefault="00EE739C" w:rsidP="00E60E40">
            <w:pPr>
              <w:jc w:val="center"/>
              <w:rPr>
                <w:color w:val="000000"/>
              </w:rPr>
            </w:pPr>
            <w:r w:rsidRPr="00CA22E9">
              <w:rPr>
                <w:color w:val="000000"/>
              </w:rPr>
              <w:t>3,72522E-16</w:t>
            </w:r>
          </w:p>
        </w:tc>
      </w:tr>
    </w:tbl>
    <w:p w:rsidR="00EE739C" w:rsidRPr="00CA22E9" w:rsidRDefault="002A3B66" w:rsidP="00EE739C">
      <w:pPr>
        <w:tabs>
          <w:tab w:val="left" w:pos="0"/>
        </w:tabs>
        <w:spacing w:before="100" w:beforeAutospacing="1"/>
        <w:ind w:firstLine="426"/>
        <w:rPr>
          <w:color w:val="000000" w:themeColor="text1"/>
        </w:rPr>
      </w:pPr>
      <w:r>
        <w:rPr>
          <w:color w:val="000000" w:themeColor="text1"/>
        </w:rPr>
        <w:t xml:space="preserve">Dari tabel </w:t>
      </w:r>
      <w:r w:rsidR="00EE739C" w:rsidRPr="00CA22E9">
        <w:rPr>
          <w:color w:val="000000" w:themeColor="text1"/>
        </w:rPr>
        <w:t>5 pada setiap format modulasi menunjukkan bahwa semakin besar nilai n</w:t>
      </w:r>
      <w:r w:rsidR="00EE739C" w:rsidRPr="00CA22E9">
        <w:rPr>
          <w:color w:val="000000" w:themeColor="text1"/>
          <w:vertAlign w:val="subscript"/>
        </w:rPr>
        <w:t xml:space="preserve">2 </w:t>
      </w:r>
      <w:r w:rsidR="00EE739C" w:rsidRPr="00CA22E9">
        <w:rPr>
          <w:color w:val="000000" w:themeColor="text1"/>
        </w:rPr>
        <w:t>maka kualitas transmisi akan semakin buruk. Dengan penggunaan n</w:t>
      </w:r>
      <w:r w:rsidR="00EE739C" w:rsidRPr="00CA22E9">
        <w:rPr>
          <w:color w:val="000000" w:themeColor="text1"/>
          <w:vertAlign w:val="subscript"/>
        </w:rPr>
        <w:t xml:space="preserve">2 </w:t>
      </w:r>
      <w:r w:rsidR="00EE739C" w:rsidRPr="00CA22E9">
        <w:rPr>
          <w:color w:val="000000" w:themeColor="text1"/>
        </w:rPr>
        <w:t xml:space="preserve">yang lebih besar dan menghilangkan efek linier, kelima format modulasi tetap menunjukkan kualitas transmisi yang baik. </w:t>
      </w:r>
      <w:r w:rsidR="00EE739C" w:rsidRPr="00CA22E9">
        <w:rPr>
          <w:color w:val="000000"/>
        </w:rPr>
        <w:t>Perubahan indeks bias non-liner artinya merubah indeks bias core yang sangat berpengaruh pada proses transmisi, baik dari segi dispersi maupun redaman, perubahan tersebut dapat mengurangi jumlah lamda yang bisa ditransmisikan.</w:t>
      </w:r>
    </w:p>
    <w:p w:rsidR="00094A6E" w:rsidRDefault="00094A6E" w:rsidP="00426ED9">
      <w:bookmarkStart w:id="23" w:name="_Toc452059330"/>
    </w:p>
    <w:p w:rsidR="002A5B6F" w:rsidRDefault="002A5B6F" w:rsidP="00426ED9"/>
    <w:p w:rsidR="00EE739C" w:rsidRPr="00CA22E9" w:rsidRDefault="00EE739C" w:rsidP="00BD3887">
      <w:pPr>
        <w:pStyle w:val="Heading3"/>
        <w:keepNext/>
        <w:numPr>
          <w:ilvl w:val="0"/>
          <w:numId w:val="33"/>
        </w:numPr>
        <w:ind w:left="426" w:hanging="426"/>
      </w:pPr>
      <w:r w:rsidRPr="00CA22E9">
        <w:lastRenderedPageBreak/>
        <w:t>Analisis SPM dan XPM</w:t>
      </w:r>
      <w:bookmarkEnd w:id="23"/>
    </w:p>
    <w:p w:rsidR="00094A6E" w:rsidRDefault="00094A6E" w:rsidP="00094A6E">
      <w:pPr>
        <w:pStyle w:val="Caption"/>
        <w:spacing w:after="0"/>
        <w:jc w:val="center"/>
        <w:rPr>
          <w:b w:val="0"/>
          <w:i/>
          <w:color w:val="auto"/>
          <w:sz w:val="20"/>
          <w:szCs w:val="20"/>
          <w:lang w:val="id-ID"/>
        </w:rPr>
      </w:pPr>
    </w:p>
    <w:p w:rsidR="00EE739C" w:rsidRPr="00094A6E" w:rsidRDefault="00EE739C" w:rsidP="00EE739C">
      <w:pPr>
        <w:pStyle w:val="Caption"/>
        <w:jc w:val="center"/>
        <w:rPr>
          <w:rFonts w:ascii="Tahoma" w:hAnsi="Tahoma" w:cs="Tahoma"/>
          <w:color w:val="auto"/>
          <w:sz w:val="20"/>
          <w:szCs w:val="20"/>
          <w:lang w:val="id-ID"/>
        </w:rPr>
      </w:pPr>
      <w:proofErr w:type="gramStart"/>
      <w:r w:rsidRPr="00094A6E">
        <w:rPr>
          <w:rFonts w:ascii="Tahoma" w:hAnsi="Tahoma" w:cs="Tahoma"/>
          <w:color w:val="auto"/>
          <w:sz w:val="20"/>
          <w:szCs w:val="20"/>
        </w:rPr>
        <w:t xml:space="preserve">Tabel </w:t>
      </w:r>
      <w:r w:rsidRPr="00094A6E">
        <w:rPr>
          <w:rFonts w:ascii="Tahoma" w:hAnsi="Tahoma" w:cs="Tahoma"/>
          <w:color w:val="auto"/>
          <w:sz w:val="20"/>
          <w:szCs w:val="20"/>
        </w:rPr>
        <w:fldChar w:fldCharType="begin"/>
      </w:r>
      <w:r w:rsidRPr="00094A6E">
        <w:rPr>
          <w:rFonts w:ascii="Tahoma" w:hAnsi="Tahoma" w:cs="Tahoma"/>
          <w:color w:val="auto"/>
          <w:sz w:val="20"/>
          <w:szCs w:val="20"/>
        </w:rPr>
        <w:instrText xml:space="preserve"> SEQ Tabel \* ARABIC </w:instrText>
      </w:r>
      <w:r w:rsidRPr="00094A6E">
        <w:rPr>
          <w:rFonts w:ascii="Tahoma" w:hAnsi="Tahoma" w:cs="Tahoma"/>
          <w:color w:val="auto"/>
          <w:sz w:val="20"/>
          <w:szCs w:val="20"/>
        </w:rPr>
        <w:fldChar w:fldCharType="separate"/>
      </w:r>
      <w:r w:rsidRPr="00094A6E">
        <w:rPr>
          <w:rFonts w:ascii="Tahoma" w:hAnsi="Tahoma" w:cs="Tahoma"/>
          <w:noProof/>
          <w:color w:val="auto"/>
          <w:sz w:val="20"/>
          <w:szCs w:val="20"/>
        </w:rPr>
        <w:t>6</w:t>
      </w:r>
      <w:r w:rsidRPr="00094A6E">
        <w:rPr>
          <w:rFonts w:ascii="Tahoma" w:hAnsi="Tahoma" w:cs="Tahoma"/>
          <w:color w:val="auto"/>
          <w:sz w:val="20"/>
          <w:szCs w:val="20"/>
        </w:rPr>
        <w:fldChar w:fldCharType="end"/>
      </w:r>
      <w:r w:rsidR="00094A6E">
        <w:rPr>
          <w:rFonts w:ascii="Tahoma" w:hAnsi="Tahoma" w:cs="Tahoma"/>
          <w:color w:val="auto"/>
          <w:sz w:val="20"/>
          <w:szCs w:val="20"/>
          <w:lang w:val="id-ID"/>
        </w:rPr>
        <w:t>.</w:t>
      </w:r>
      <w:proofErr w:type="gramEnd"/>
      <w:r w:rsidRPr="00094A6E">
        <w:rPr>
          <w:rFonts w:ascii="Tahoma" w:hAnsi="Tahoma" w:cs="Tahoma"/>
          <w:color w:val="auto"/>
          <w:sz w:val="20"/>
          <w:szCs w:val="20"/>
          <w:lang w:val="id-ID"/>
        </w:rPr>
        <w:t xml:space="preserve"> Efek SPM dan XPM pada </w:t>
      </w:r>
      <w:r w:rsidR="00094A6E" w:rsidRPr="00094A6E">
        <w:rPr>
          <w:rFonts w:ascii="Tahoma" w:hAnsi="Tahoma" w:cs="Tahoma"/>
          <w:color w:val="auto"/>
          <w:sz w:val="20"/>
          <w:szCs w:val="20"/>
          <w:lang w:val="id-ID"/>
        </w:rPr>
        <w:t xml:space="preserve">Serat Optik Kaca </w:t>
      </w:r>
      <w:r w:rsidRPr="00094A6E">
        <w:rPr>
          <w:rFonts w:ascii="Tahoma" w:hAnsi="Tahoma" w:cs="Tahoma"/>
          <w:color w:val="auto"/>
          <w:sz w:val="20"/>
          <w:szCs w:val="20"/>
          <w:lang w:val="id-ID"/>
        </w:rPr>
        <w:t xml:space="preserve">dan </w:t>
      </w:r>
      <w:r w:rsidR="00094A6E" w:rsidRPr="00094A6E">
        <w:rPr>
          <w:rFonts w:ascii="Tahoma" w:hAnsi="Tahoma" w:cs="Tahoma"/>
          <w:color w:val="auto"/>
          <w:sz w:val="20"/>
          <w:szCs w:val="20"/>
          <w:lang w:val="id-ID"/>
        </w:rPr>
        <w:t>Plas</w:t>
      </w:r>
      <w:r w:rsidRPr="00094A6E">
        <w:rPr>
          <w:rFonts w:ascii="Tahoma" w:hAnsi="Tahoma" w:cs="Tahoma"/>
          <w:color w:val="auto"/>
          <w:sz w:val="20"/>
          <w:szCs w:val="20"/>
          <w:lang w:val="id-ID"/>
        </w:rPr>
        <w:t>tik</w:t>
      </w:r>
    </w:p>
    <w:tbl>
      <w:tblPr>
        <w:tblStyle w:val="TableColumns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158"/>
        <w:gridCol w:w="1369"/>
        <w:gridCol w:w="1868"/>
        <w:gridCol w:w="1369"/>
        <w:gridCol w:w="1869"/>
      </w:tblGrid>
      <w:tr w:rsidR="003A2A3A" w:rsidRPr="003A2A3A" w:rsidTr="00BD388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91" w:type="pct"/>
            <w:vMerge w:val="restart"/>
            <w:vAlign w:val="center"/>
          </w:tcPr>
          <w:p w:rsidR="003A2A3A" w:rsidRPr="003A2A3A" w:rsidRDefault="003A2A3A" w:rsidP="009F756D">
            <w:pPr>
              <w:pStyle w:val="Caption"/>
              <w:spacing w:after="0"/>
              <w:jc w:val="center"/>
              <w:rPr>
                <w:rFonts w:ascii="Tahoma" w:hAnsi="Tahoma" w:cs="Tahoma"/>
                <w:b/>
                <w:i w:val="0"/>
                <w:color w:val="auto"/>
                <w:sz w:val="20"/>
                <w:szCs w:val="20"/>
                <w:lang w:val="id-ID"/>
              </w:rPr>
            </w:pPr>
            <w:r w:rsidRPr="003A2A3A">
              <w:rPr>
                <w:rFonts w:ascii="Tahoma" w:hAnsi="Tahoma" w:cs="Tahoma"/>
                <w:b/>
                <w:i w:val="0"/>
                <w:color w:val="auto"/>
                <w:sz w:val="20"/>
                <w:szCs w:val="20"/>
                <w:lang w:val="id-ID"/>
              </w:rPr>
              <w:t>Format Modulasi</w:t>
            </w:r>
          </w:p>
        </w:tc>
        <w:tc>
          <w:tcPr>
            <w:tcW w:w="623" w:type="pct"/>
            <w:vMerge w:val="restart"/>
            <w:vAlign w:val="center"/>
          </w:tcPr>
          <w:p w:rsidR="003A2A3A" w:rsidRPr="003A2A3A" w:rsidRDefault="003A2A3A" w:rsidP="009F756D">
            <w:pPr>
              <w:pStyle w:val="Caption"/>
              <w:spacing w:after="0"/>
              <w:jc w:val="center"/>
              <w:cnfStyle w:val="100000000000" w:firstRow="1" w:lastRow="0" w:firstColumn="0" w:lastColumn="0" w:oddVBand="0" w:evenVBand="0" w:oddHBand="0" w:evenHBand="0" w:firstRowFirstColumn="0" w:firstRowLastColumn="0" w:lastRowFirstColumn="0" w:lastRowLastColumn="0"/>
              <w:rPr>
                <w:rFonts w:ascii="Tahoma" w:hAnsi="Tahoma" w:cs="Tahoma"/>
                <w:b/>
                <w:color w:val="auto"/>
                <w:sz w:val="20"/>
                <w:szCs w:val="20"/>
                <w:lang w:val="id-ID"/>
              </w:rPr>
            </w:pPr>
            <w:r w:rsidRPr="003A2A3A">
              <w:rPr>
                <w:rFonts w:ascii="Tahoma" w:hAnsi="Tahoma" w:cs="Tahoma"/>
                <w:b/>
                <w:i w:val="0"/>
                <w:color w:val="auto"/>
                <w:sz w:val="20"/>
                <w:szCs w:val="20"/>
                <w:lang w:val="id-ID"/>
              </w:rPr>
              <w:t xml:space="preserve">Q </w:t>
            </w:r>
            <w:r w:rsidRPr="003A2A3A">
              <w:rPr>
                <w:rFonts w:ascii="Tahoma" w:hAnsi="Tahoma" w:cs="Tahoma"/>
                <w:b/>
                <w:color w:val="auto"/>
                <w:sz w:val="20"/>
                <w:szCs w:val="20"/>
                <w:lang w:val="id-ID"/>
              </w:rPr>
              <w:t>Factor</w:t>
            </w:r>
          </w:p>
        </w:tc>
        <w:tc>
          <w:tcPr>
            <w:tcW w:w="1743" w:type="pct"/>
            <w:gridSpan w:val="2"/>
            <w:vAlign w:val="center"/>
          </w:tcPr>
          <w:p w:rsidR="003A2A3A" w:rsidRPr="003A2A3A" w:rsidRDefault="003A2A3A" w:rsidP="009F756D">
            <w:pPr>
              <w:pStyle w:val="Caption"/>
              <w:spacing w:after="0"/>
              <w:jc w:val="center"/>
              <w:cnfStyle w:val="100000000000" w:firstRow="1" w:lastRow="0" w:firstColumn="0" w:lastColumn="0" w:oddVBand="0" w:evenVBand="0" w:oddHBand="0" w:evenHBand="0" w:firstRowFirstColumn="0" w:firstRowLastColumn="0" w:lastRowFirstColumn="0" w:lastRowLastColumn="0"/>
              <w:rPr>
                <w:rFonts w:ascii="Tahoma" w:hAnsi="Tahoma" w:cs="Tahoma"/>
                <w:b/>
                <w:i w:val="0"/>
                <w:color w:val="auto"/>
                <w:sz w:val="20"/>
                <w:szCs w:val="20"/>
                <w:lang w:val="id-ID"/>
              </w:rPr>
            </w:pPr>
            <w:r w:rsidRPr="003A2A3A">
              <w:rPr>
                <w:rFonts w:ascii="Tahoma" w:hAnsi="Tahoma" w:cs="Tahoma"/>
                <w:b/>
                <w:i w:val="0"/>
                <w:color w:val="auto"/>
                <w:sz w:val="20"/>
                <w:szCs w:val="20"/>
                <w:lang w:val="id-ID"/>
              </w:rPr>
              <w:t>Serat Optik Kaca</w:t>
            </w:r>
          </w:p>
        </w:tc>
        <w:tc>
          <w:tcPr>
            <w:tcW w:w="1743" w:type="pct"/>
            <w:gridSpan w:val="2"/>
            <w:vAlign w:val="center"/>
          </w:tcPr>
          <w:p w:rsidR="003A2A3A" w:rsidRPr="003A2A3A" w:rsidRDefault="003A2A3A" w:rsidP="009F756D">
            <w:pPr>
              <w:pStyle w:val="Caption"/>
              <w:spacing w:after="0"/>
              <w:jc w:val="center"/>
              <w:cnfStyle w:val="100000000000" w:firstRow="1" w:lastRow="0" w:firstColumn="0" w:lastColumn="0" w:oddVBand="0" w:evenVBand="0" w:oddHBand="0" w:evenHBand="0" w:firstRowFirstColumn="0" w:firstRowLastColumn="0" w:lastRowFirstColumn="0" w:lastRowLastColumn="0"/>
              <w:rPr>
                <w:rFonts w:ascii="Tahoma" w:hAnsi="Tahoma" w:cs="Tahoma"/>
                <w:b/>
                <w:i w:val="0"/>
                <w:color w:val="auto"/>
                <w:sz w:val="20"/>
                <w:szCs w:val="20"/>
                <w:lang w:val="id-ID"/>
              </w:rPr>
            </w:pPr>
            <w:r w:rsidRPr="003A2A3A">
              <w:rPr>
                <w:rFonts w:ascii="Tahoma" w:hAnsi="Tahoma" w:cs="Tahoma"/>
                <w:b/>
                <w:i w:val="0"/>
                <w:color w:val="auto"/>
                <w:sz w:val="20"/>
                <w:szCs w:val="20"/>
                <w:lang w:val="id-ID"/>
              </w:rPr>
              <w:t>Serat Optik Plastik</w:t>
            </w:r>
          </w:p>
        </w:tc>
      </w:tr>
      <w:tr w:rsidR="003A2A3A" w:rsidRPr="003A2A3A" w:rsidTr="00BD3887">
        <w:trPr>
          <w:trHeight w:val="20"/>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9F756D">
            <w:pPr>
              <w:pStyle w:val="Caption"/>
              <w:spacing w:after="0"/>
              <w:jc w:val="center"/>
              <w:rPr>
                <w:rFonts w:ascii="Tahoma" w:hAnsi="Tahoma" w:cs="Tahoma"/>
                <w:b/>
                <w:color w:val="auto"/>
                <w:sz w:val="20"/>
                <w:szCs w:val="20"/>
                <w:lang w:val="id-ID"/>
              </w:rPr>
            </w:pPr>
          </w:p>
        </w:tc>
        <w:tc>
          <w:tcPr>
            <w:tcW w:w="623" w:type="pct"/>
            <w:vMerge/>
            <w:vAlign w:val="center"/>
          </w:tcPr>
          <w:p w:rsidR="003A2A3A" w:rsidRPr="003A2A3A" w:rsidRDefault="003A2A3A" w:rsidP="009F756D">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0"/>
                <w:szCs w:val="20"/>
                <w:lang w:val="id-ID"/>
              </w:rPr>
            </w:pPr>
          </w:p>
        </w:tc>
        <w:tc>
          <w:tcPr>
            <w:tcW w:w="737" w:type="pct"/>
            <w:vAlign w:val="center"/>
          </w:tcPr>
          <w:p w:rsidR="003A2A3A" w:rsidRPr="003A2A3A" w:rsidRDefault="003A2A3A" w:rsidP="009F756D">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0"/>
                <w:szCs w:val="20"/>
                <w:lang w:val="id-ID"/>
              </w:rPr>
            </w:pPr>
            <w:r w:rsidRPr="003A2A3A">
              <w:rPr>
                <w:rFonts w:ascii="Tahoma" w:hAnsi="Tahoma" w:cs="Tahoma"/>
                <w:color w:val="auto"/>
                <w:sz w:val="20"/>
                <w:szCs w:val="20"/>
                <w:lang w:val="id-ID"/>
              </w:rPr>
              <w:t>Efek SPM</w:t>
            </w:r>
          </w:p>
        </w:tc>
        <w:tc>
          <w:tcPr>
            <w:tcW w:w="1006" w:type="pct"/>
            <w:vAlign w:val="center"/>
          </w:tcPr>
          <w:p w:rsidR="003A2A3A" w:rsidRPr="003A2A3A" w:rsidRDefault="003A2A3A" w:rsidP="009F756D">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0"/>
                <w:szCs w:val="20"/>
                <w:lang w:val="id-ID"/>
              </w:rPr>
            </w:pPr>
            <w:r w:rsidRPr="003A2A3A">
              <w:rPr>
                <w:rFonts w:ascii="Tahoma" w:hAnsi="Tahoma" w:cs="Tahoma"/>
                <w:color w:val="auto"/>
                <w:sz w:val="20"/>
                <w:szCs w:val="20"/>
                <w:lang w:val="id-ID"/>
              </w:rPr>
              <w:t>Efek SPM</w:t>
            </w:r>
            <w:r w:rsidR="00BD3887">
              <w:rPr>
                <w:rFonts w:ascii="Tahoma" w:hAnsi="Tahoma" w:cs="Tahoma"/>
                <w:color w:val="auto"/>
                <w:sz w:val="20"/>
                <w:szCs w:val="20"/>
                <w:lang w:val="id-ID"/>
              </w:rPr>
              <w:t xml:space="preserve"> </w:t>
            </w:r>
            <w:r w:rsidRPr="003A2A3A">
              <w:rPr>
                <w:rFonts w:ascii="Tahoma" w:hAnsi="Tahoma" w:cs="Tahoma"/>
                <w:color w:val="auto"/>
                <w:sz w:val="20"/>
                <w:szCs w:val="20"/>
                <w:lang w:val="id-ID"/>
              </w:rPr>
              <w:t>dan XPM</w:t>
            </w:r>
          </w:p>
        </w:tc>
        <w:tc>
          <w:tcPr>
            <w:tcW w:w="737" w:type="pct"/>
            <w:vAlign w:val="center"/>
          </w:tcPr>
          <w:p w:rsidR="003A2A3A" w:rsidRPr="003A2A3A" w:rsidRDefault="003A2A3A" w:rsidP="009F756D">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0"/>
                <w:szCs w:val="20"/>
                <w:lang w:val="id-ID"/>
              </w:rPr>
            </w:pPr>
            <w:r w:rsidRPr="003A2A3A">
              <w:rPr>
                <w:rFonts w:ascii="Tahoma" w:hAnsi="Tahoma" w:cs="Tahoma"/>
                <w:color w:val="auto"/>
                <w:sz w:val="20"/>
                <w:szCs w:val="20"/>
                <w:lang w:val="id-ID"/>
              </w:rPr>
              <w:t>Efek SPM</w:t>
            </w:r>
          </w:p>
        </w:tc>
        <w:tc>
          <w:tcPr>
            <w:tcW w:w="1006" w:type="pct"/>
            <w:vAlign w:val="center"/>
          </w:tcPr>
          <w:p w:rsidR="003A2A3A" w:rsidRPr="003A2A3A" w:rsidRDefault="003A2A3A" w:rsidP="009F756D">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0"/>
                <w:szCs w:val="20"/>
                <w:lang w:val="id-ID"/>
              </w:rPr>
            </w:pPr>
            <w:r w:rsidRPr="003A2A3A">
              <w:rPr>
                <w:rFonts w:ascii="Tahoma" w:hAnsi="Tahoma" w:cs="Tahoma"/>
                <w:color w:val="auto"/>
                <w:sz w:val="20"/>
                <w:szCs w:val="20"/>
                <w:lang w:val="id-ID"/>
              </w:rPr>
              <w:t>Efek SPM</w:t>
            </w:r>
            <w:r w:rsidR="00BD3887">
              <w:rPr>
                <w:rFonts w:ascii="Tahoma" w:hAnsi="Tahoma" w:cs="Tahoma"/>
                <w:color w:val="auto"/>
                <w:sz w:val="20"/>
                <w:szCs w:val="20"/>
                <w:lang w:val="id-ID"/>
              </w:rPr>
              <w:t xml:space="preserve"> </w:t>
            </w:r>
            <w:r w:rsidRPr="003A2A3A">
              <w:rPr>
                <w:rFonts w:ascii="Tahoma" w:hAnsi="Tahoma" w:cs="Tahoma"/>
                <w:color w:val="auto"/>
                <w:sz w:val="20"/>
                <w:szCs w:val="20"/>
                <w:lang w:val="id-ID"/>
              </w:rPr>
              <w:t>dan XPM</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restart"/>
            <w:vAlign w:val="center"/>
          </w:tcPr>
          <w:p w:rsidR="003A2A3A" w:rsidRPr="003A2A3A" w:rsidRDefault="003A2A3A" w:rsidP="00426ED9">
            <w:pPr>
              <w:pStyle w:val="Caption"/>
              <w:spacing w:after="0"/>
              <w:jc w:val="center"/>
              <w:rPr>
                <w:rFonts w:ascii="Tahoma" w:hAnsi="Tahoma" w:cs="Tahoma"/>
                <w:color w:val="auto"/>
                <w:sz w:val="20"/>
                <w:szCs w:val="20"/>
                <w:lang w:val="id-ID"/>
              </w:rPr>
            </w:pPr>
            <w:r w:rsidRPr="003A2A3A">
              <w:rPr>
                <w:rFonts w:ascii="Tahoma" w:hAnsi="Tahoma" w:cs="Tahoma"/>
                <w:color w:val="auto"/>
                <w:sz w:val="20"/>
                <w:szCs w:val="20"/>
                <w:lang w:val="id-ID"/>
              </w:rPr>
              <w:t>CSRZ</w:t>
            </w: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Minimum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12,6674</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12,6674</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11,2092</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11,2088</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spacing w:after="0"/>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Maksimum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16,9656</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16,9656</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17,4175</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17,4205</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Rata-rata</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14,96029444</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14,96029444</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14,06901667</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14,06905</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restart"/>
            <w:vAlign w:val="center"/>
          </w:tcPr>
          <w:p w:rsidR="003A2A3A" w:rsidRPr="003A2A3A" w:rsidRDefault="003A2A3A" w:rsidP="00426ED9">
            <w:pPr>
              <w:pStyle w:val="Caption"/>
              <w:spacing w:after="0"/>
              <w:jc w:val="center"/>
              <w:rPr>
                <w:rFonts w:ascii="Tahoma" w:hAnsi="Tahoma" w:cs="Tahoma"/>
                <w:color w:val="auto"/>
                <w:sz w:val="20"/>
                <w:szCs w:val="20"/>
                <w:lang w:val="id-ID"/>
              </w:rPr>
            </w:pPr>
            <w:r w:rsidRPr="003A2A3A">
              <w:rPr>
                <w:rFonts w:ascii="Tahoma" w:hAnsi="Tahoma" w:cs="Tahoma"/>
                <w:color w:val="auto"/>
                <w:sz w:val="20"/>
                <w:szCs w:val="20"/>
                <w:lang w:val="id-ID"/>
              </w:rPr>
              <w:t>NRZ</w:t>
            </w: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Minimum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67,7298</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69,8192</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62,5136</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66,7636</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spacing w:after="0"/>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Maksimum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101,945</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100,885</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93,3874</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94,2757</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Rata-rata</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81,02749444</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80,73234444</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78,29093889</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80,96270556</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restart"/>
            <w:vAlign w:val="center"/>
          </w:tcPr>
          <w:p w:rsidR="003A2A3A" w:rsidRPr="003A2A3A" w:rsidRDefault="003A2A3A" w:rsidP="00426ED9">
            <w:pPr>
              <w:pStyle w:val="Caption"/>
              <w:spacing w:after="0"/>
              <w:jc w:val="center"/>
              <w:rPr>
                <w:rFonts w:ascii="Tahoma" w:hAnsi="Tahoma" w:cs="Tahoma"/>
                <w:color w:val="auto"/>
                <w:sz w:val="20"/>
                <w:szCs w:val="20"/>
                <w:lang w:val="id-ID"/>
              </w:rPr>
            </w:pPr>
            <w:r w:rsidRPr="003A2A3A">
              <w:rPr>
                <w:rFonts w:ascii="Tahoma" w:hAnsi="Tahoma" w:cs="Tahoma"/>
                <w:color w:val="auto"/>
                <w:sz w:val="20"/>
                <w:szCs w:val="20"/>
                <w:lang w:val="id-ID"/>
              </w:rPr>
              <w:t>RZ</w:t>
            </w: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Minimum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51,5032</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53,5997</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55,4313</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55,6692</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spacing w:after="0"/>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Maksimum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86,8535</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73,3991</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87,36</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78,8852</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Rata-rata</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69,37805556</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64,85080556</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65,25590556</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65,92132222</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restart"/>
            <w:vAlign w:val="center"/>
          </w:tcPr>
          <w:p w:rsidR="003A2A3A" w:rsidRPr="003A2A3A" w:rsidRDefault="003A2A3A" w:rsidP="00426ED9">
            <w:pPr>
              <w:pStyle w:val="Caption"/>
              <w:spacing w:after="0"/>
              <w:jc w:val="center"/>
              <w:rPr>
                <w:rFonts w:ascii="Tahoma" w:hAnsi="Tahoma" w:cs="Tahoma"/>
                <w:color w:val="auto"/>
                <w:sz w:val="20"/>
                <w:szCs w:val="20"/>
                <w:lang w:val="id-ID"/>
              </w:rPr>
            </w:pPr>
            <w:r w:rsidRPr="003A2A3A">
              <w:rPr>
                <w:rFonts w:ascii="Tahoma" w:hAnsi="Tahoma" w:cs="Tahoma"/>
                <w:color w:val="auto"/>
                <w:sz w:val="20"/>
                <w:szCs w:val="20"/>
                <w:lang w:val="id-ID"/>
              </w:rPr>
              <w:t>RZDPSK</w:t>
            </w: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Minimum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13,3682</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15,1906</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15,4118</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14,2318</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spacing w:after="0"/>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Maksimum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23,9825</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22,2113</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19,8911</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21,8269</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Rata-rata</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18,28682778</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18,27071667</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17,95700556</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17,64337222</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restart"/>
            <w:vAlign w:val="center"/>
          </w:tcPr>
          <w:p w:rsidR="003A2A3A" w:rsidRPr="003A2A3A" w:rsidRDefault="003A2A3A" w:rsidP="00426ED9">
            <w:pPr>
              <w:pStyle w:val="Caption"/>
              <w:spacing w:after="0"/>
              <w:jc w:val="center"/>
              <w:rPr>
                <w:rFonts w:ascii="Tahoma" w:hAnsi="Tahoma" w:cs="Tahoma"/>
                <w:color w:val="auto"/>
                <w:sz w:val="20"/>
                <w:szCs w:val="20"/>
                <w:lang w:val="id-ID"/>
              </w:rPr>
            </w:pPr>
            <w:r w:rsidRPr="003A2A3A">
              <w:rPr>
                <w:rFonts w:ascii="Tahoma" w:hAnsi="Tahoma" w:cs="Tahoma"/>
                <w:color w:val="auto"/>
                <w:sz w:val="20"/>
                <w:szCs w:val="20"/>
                <w:lang w:val="id-ID"/>
              </w:rPr>
              <w:t>RZDQPSK</w:t>
            </w: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Minimum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7,42378</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7,63073</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7,58876</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8,48561</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spacing w:after="0"/>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Maksimum</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16,3618</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14,5512</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18,1406</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19,0544</w:t>
            </w:r>
          </w:p>
        </w:tc>
      </w:tr>
      <w:tr w:rsidR="003A2A3A" w:rsidRPr="003A2A3A" w:rsidTr="00BD3887">
        <w:trPr>
          <w:jc w:val="center"/>
        </w:trPr>
        <w:tc>
          <w:tcPr>
            <w:cnfStyle w:val="001000000000" w:firstRow="0" w:lastRow="0" w:firstColumn="1" w:lastColumn="0" w:oddVBand="0" w:evenVBand="0" w:oddHBand="0" w:evenHBand="0" w:firstRowFirstColumn="0" w:firstRowLastColumn="0" w:lastRowFirstColumn="0" w:lastRowLastColumn="0"/>
            <w:tcW w:w="891" w:type="pct"/>
            <w:vMerge/>
            <w:vAlign w:val="center"/>
          </w:tcPr>
          <w:p w:rsidR="003A2A3A" w:rsidRPr="003A2A3A" w:rsidRDefault="003A2A3A" w:rsidP="00426ED9">
            <w:pPr>
              <w:pStyle w:val="Caption"/>
              <w:jc w:val="center"/>
              <w:rPr>
                <w:rFonts w:ascii="Tahoma" w:hAnsi="Tahoma" w:cs="Tahoma"/>
                <w:color w:val="auto"/>
                <w:sz w:val="20"/>
                <w:szCs w:val="20"/>
                <w:lang w:val="id-ID"/>
              </w:rPr>
            </w:pPr>
          </w:p>
        </w:tc>
        <w:tc>
          <w:tcPr>
            <w:tcW w:w="623"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Rata-rata</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11,22106222</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11,01598444</w:t>
            </w:r>
          </w:p>
        </w:tc>
        <w:tc>
          <w:tcPr>
            <w:tcW w:w="737"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10,3124</w:t>
            </w:r>
          </w:p>
        </w:tc>
        <w:tc>
          <w:tcPr>
            <w:tcW w:w="1006" w:type="pct"/>
            <w:vAlign w:val="center"/>
          </w:tcPr>
          <w:p w:rsidR="003A2A3A" w:rsidRPr="003A2A3A" w:rsidRDefault="003A2A3A" w:rsidP="00426ED9">
            <w:pPr>
              <w:jc w:val="center"/>
              <w:cnfStyle w:val="000000000000" w:firstRow="0" w:lastRow="0" w:firstColumn="0" w:lastColumn="0" w:oddVBand="0" w:evenVBand="0" w:oddHBand="0" w:evenHBand="0" w:firstRowFirstColumn="0" w:firstRowLastColumn="0" w:lastRowFirstColumn="0" w:lastRowLastColumn="0"/>
              <w:rPr>
                <w:rFonts w:cs="Tahoma"/>
                <w:sz w:val="20"/>
              </w:rPr>
            </w:pPr>
            <w:r w:rsidRPr="003A2A3A">
              <w:rPr>
                <w:rFonts w:cs="Tahoma"/>
                <w:sz w:val="20"/>
              </w:rPr>
              <w:t>11,91643</w:t>
            </w:r>
          </w:p>
        </w:tc>
      </w:tr>
    </w:tbl>
    <w:p w:rsidR="00EE739C" w:rsidRPr="00CA22E9" w:rsidRDefault="00EE739C" w:rsidP="00EE739C"/>
    <w:p w:rsidR="00EE739C" w:rsidRDefault="002A3B66" w:rsidP="00094A6E">
      <w:pPr>
        <w:tabs>
          <w:tab w:val="left" w:pos="0"/>
        </w:tabs>
        <w:rPr>
          <w:color w:val="000000"/>
        </w:rPr>
      </w:pPr>
      <w:r>
        <w:rPr>
          <w:color w:val="000000" w:themeColor="text1"/>
        </w:rPr>
        <w:t xml:space="preserve">Tabel </w:t>
      </w:r>
      <w:r w:rsidR="00EE739C" w:rsidRPr="00CA22E9">
        <w:rPr>
          <w:color w:val="000000" w:themeColor="text1"/>
        </w:rPr>
        <w:t xml:space="preserve">6 menunjukkan penggunaan kabel kaca dan plastik dengan efek SPM dan XPM dengan mengabaikan efek linier menghasilkan bahwa seluruh jumlah lamda dapat ditransmisikan, dengan nilai Q </w:t>
      </w:r>
      <w:r w:rsidR="00EE739C" w:rsidRPr="00CA22E9">
        <w:rPr>
          <w:i/>
          <w:color w:val="000000" w:themeColor="text1"/>
        </w:rPr>
        <w:t xml:space="preserve">factor </w:t>
      </w:r>
      <w:r w:rsidR="00EE739C" w:rsidRPr="00CA22E9">
        <w:rPr>
          <w:color w:val="000000" w:themeColor="text1"/>
        </w:rPr>
        <w:t xml:space="preserve">di atas 6. </w:t>
      </w:r>
      <w:r w:rsidR="00EE739C" w:rsidRPr="00CA22E9">
        <w:rPr>
          <w:color w:val="000000"/>
        </w:rPr>
        <w:t xml:space="preserve">Fenomena ini membuktikan bahwa pada konfigurasi jaringan FTTH ini, </w:t>
      </w:r>
      <w:r w:rsidR="00EE739C" w:rsidRPr="00CA22E9">
        <w:rPr>
          <w:i/>
          <w:color w:val="000000"/>
        </w:rPr>
        <w:t>Kerr-effect</w:t>
      </w:r>
      <w:r w:rsidR="00EE739C" w:rsidRPr="00CA22E9">
        <w:rPr>
          <w:color w:val="000000"/>
        </w:rPr>
        <w:t xml:space="preserve"> pada serat non-linier tidak membatasi jumlah lamda yang ditransmisikan. </w:t>
      </w:r>
    </w:p>
    <w:p w:rsidR="00094A6E" w:rsidRDefault="00094A6E" w:rsidP="00094A6E">
      <w:pPr>
        <w:tabs>
          <w:tab w:val="left" w:pos="0"/>
        </w:tabs>
        <w:rPr>
          <w:color w:val="000000"/>
        </w:rPr>
      </w:pPr>
    </w:p>
    <w:p w:rsidR="00EE739C" w:rsidRDefault="00EE739C" w:rsidP="00132B46">
      <w:pPr>
        <w:tabs>
          <w:tab w:val="left" w:pos="0"/>
        </w:tabs>
        <w:rPr>
          <w:color w:val="000000"/>
        </w:rPr>
      </w:pPr>
      <w:r w:rsidRPr="00CA22E9">
        <w:rPr>
          <w:color w:val="000000"/>
        </w:rPr>
        <w:t xml:space="preserve">Pada serat optik kaca, terlihat bahwa simulasi dengan penambahan efek nonlinier XPM walaupun tidak menunjukkan perbedaan hasil Q </w:t>
      </w:r>
      <w:r w:rsidRPr="00CA22E9">
        <w:rPr>
          <w:i/>
          <w:color w:val="000000"/>
        </w:rPr>
        <w:t xml:space="preserve">factor </w:t>
      </w:r>
      <w:r w:rsidRPr="00CA22E9">
        <w:rPr>
          <w:color w:val="000000"/>
        </w:rPr>
        <w:t xml:space="preserve">yang signifikan namun terlihat performansi jaringan yang menurun pada empat format modulasi, dengan perbedaan nilai Q </w:t>
      </w:r>
      <w:r w:rsidRPr="00CA22E9">
        <w:rPr>
          <w:i/>
          <w:color w:val="000000"/>
        </w:rPr>
        <w:t xml:space="preserve">factor </w:t>
      </w:r>
      <w:r w:rsidRPr="00CA22E9">
        <w:rPr>
          <w:color w:val="000000"/>
        </w:rPr>
        <w:t xml:space="preserve">dari yang terbesar adalah </w:t>
      </w:r>
      <w:r w:rsidR="00132B46">
        <w:rPr>
          <w:color w:val="000000"/>
          <w:sz w:val="24"/>
          <w:szCs w:val="24"/>
          <w:lang w:eastAsia="id-ID"/>
        </w:rPr>
        <w:t xml:space="preserve">RZ dengan 4,52725, </w:t>
      </w:r>
      <w:r w:rsidR="00132B46" w:rsidRPr="008027BA">
        <w:rPr>
          <w:color w:val="000000"/>
          <w:sz w:val="24"/>
          <w:szCs w:val="24"/>
        </w:rPr>
        <w:t xml:space="preserve">NRZ dengan selisih nilai </w:t>
      </w:r>
      <w:r w:rsidR="00132B46">
        <w:rPr>
          <w:color w:val="000000"/>
          <w:sz w:val="24"/>
          <w:szCs w:val="24"/>
          <w:lang w:eastAsia="id-ID"/>
        </w:rPr>
        <w:t>0,29515</w:t>
      </w:r>
      <w:r w:rsidR="00132B46" w:rsidRPr="008027BA">
        <w:rPr>
          <w:color w:val="000000"/>
          <w:sz w:val="24"/>
          <w:szCs w:val="24"/>
          <w:lang w:eastAsia="id-ID"/>
        </w:rPr>
        <w:t>,</w:t>
      </w:r>
      <w:r w:rsidR="00132B46">
        <w:rPr>
          <w:color w:val="000000"/>
          <w:sz w:val="24"/>
          <w:szCs w:val="24"/>
          <w:lang w:eastAsia="id-ID"/>
        </w:rPr>
        <w:t xml:space="preserve"> </w:t>
      </w:r>
      <w:r w:rsidR="00132B46" w:rsidRPr="008027BA">
        <w:rPr>
          <w:color w:val="000000"/>
          <w:sz w:val="24"/>
          <w:szCs w:val="24"/>
          <w:lang w:eastAsia="id-ID"/>
        </w:rPr>
        <w:t>RZDQPSK dengan 0,205077778, dan terakhir RZDPSK dengan 0,016111111.</w:t>
      </w:r>
      <w:r w:rsidR="00132B46">
        <w:rPr>
          <w:color w:val="000000"/>
          <w:sz w:val="24"/>
          <w:szCs w:val="24"/>
          <w:lang w:eastAsia="id-ID"/>
        </w:rPr>
        <w:t xml:space="preserve"> </w:t>
      </w:r>
      <w:r w:rsidRPr="00CA22E9">
        <w:rPr>
          <w:color w:val="000000"/>
          <w:lang w:eastAsia="id-ID"/>
        </w:rPr>
        <w:t xml:space="preserve">Sedangkan pada format modulasi CSRZ dengan menggunakan kabel serat optik kaca mengindikasikan tidak terjadinya efek XPM dikarenakan tidak adanya perbedaan selisih nilai antar Q </w:t>
      </w:r>
      <w:r w:rsidRPr="00CA22E9">
        <w:rPr>
          <w:i/>
          <w:color w:val="000000"/>
          <w:lang w:eastAsia="id-ID"/>
        </w:rPr>
        <w:t xml:space="preserve">factor </w:t>
      </w:r>
      <w:r w:rsidRPr="00CA22E9">
        <w:rPr>
          <w:color w:val="000000"/>
          <w:lang w:eastAsia="id-ID"/>
        </w:rPr>
        <w:t>simulasi.</w:t>
      </w:r>
    </w:p>
    <w:p w:rsidR="00094A6E" w:rsidRDefault="00094A6E" w:rsidP="00094A6E">
      <w:pPr>
        <w:tabs>
          <w:tab w:val="left" w:pos="0"/>
        </w:tabs>
        <w:rPr>
          <w:color w:val="000000"/>
          <w:lang w:eastAsia="id-ID"/>
        </w:rPr>
      </w:pPr>
    </w:p>
    <w:p w:rsidR="00EE739C" w:rsidRPr="002A3B66" w:rsidRDefault="00EE739C" w:rsidP="002A3B66">
      <w:pPr>
        <w:tabs>
          <w:tab w:val="left" w:pos="0"/>
        </w:tabs>
        <w:rPr>
          <w:color w:val="000000"/>
        </w:rPr>
      </w:pPr>
      <w:r w:rsidRPr="00CA22E9">
        <w:rPr>
          <w:color w:val="000000"/>
          <w:lang w:eastAsia="id-ID"/>
        </w:rPr>
        <w:t xml:space="preserve">Pada serat optik plastik, dengan indeks bias nonlinear yang lebih besar dari kaca, menunjukkan bahwa dengan penambahan efek nonlinier XPM, performansi jaringan meningkat pada empat format modulasi, yaitu pada CSRZ, NRZ, RZ dan RZDQPSK. Sedangkan pada format modulasi RZDPSK, terlihat bahwa Q </w:t>
      </w:r>
      <w:r w:rsidRPr="00CA22E9">
        <w:rPr>
          <w:i/>
          <w:color w:val="000000"/>
          <w:lang w:eastAsia="id-ID"/>
        </w:rPr>
        <w:t xml:space="preserve">factor </w:t>
      </w:r>
      <w:r w:rsidRPr="00CA22E9">
        <w:rPr>
          <w:color w:val="000000"/>
          <w:lang w:eastAsia="id-ID"/>
        </w:rPr>
        <w:t>menurun walaupun penurunannya tidak terjadi secara signifikan.</w:t>
      </w:r>
    </w:p>
    <w:p w:rsidR="00107FA5" w:rsidRPr="007A791C" w:rsidRDefault="00107FA5" w:rsidP="001E50EC">
      <w:pPr>
        <w:pStyle w:val="Heading2"/>
        <w:spacing w:before="480"/>
      </w:pPr>
      <w:r w:rsidRPr="007A791C">
        <w:t>4. KESIMPULAN</w:t>
      </w:r>
    </w:p>
    <w:p w:rsidR="00E60E40" w:rsidRDefault="00E60E40" w:rsidP="00E60E40">
      <w:pPr>
        <w:pStyle w:val="ListParagraph"/>
        <w:spacing w:after="200"/>
        <w:ind w:left="0"/>
      </w:pPr>
      <w:r>
        <w:t>Melalu hasil simulasi dan perhitungan yang telah dilakukan, dapat diambil beberapa kesimpulan, yaitu:</w:t>
      </w:r>
    </w:p>
    <w:p w:rsidR="00E60E40" w:rsidRDefault="00E60E40" w:rsidP="0019613A">
      <w:pPr>
        <w:pStyle w:val="ListParagraph"/>
        <w:numPr>
          <w:ilvl w:val="0"/>
          <w:numId w:val="27"/>
        </w:numPr>
        <w:spacing w:after="200"/>
        <w:ind w:left="426" w:hanging="426"/>
      </w:pPr>
      <w:r w:rsidRPr="00CF3E4F">
        <w:t xml:space="preserve">Berdasarkan perbandingan lima format modulasi dengan efek linier dan nonlinier pada kabel kaca urutan nilai Q </w:t>
      </w:r>
      <w:r w:rsidRPr="00CF3E4F">
        <w:rPr>
          <w:i/>
        </w:rPr>
        <w:t xml:space="preserve">factor </w:t>
      </w:r>
      <w:r w:rsidRPr="00CF3E4F">
        <w:t xml:space="preserve">dari yang terbesar adalah </w:t>
      </w:r>
      <w:r w:rsidRPr="00CF3E4F">
        <w:rPr>
          <w:color w:val="000000"/>
        </w:rPr>
        <w:t xml:space="preserve">NRZ, RZ, RZDPSK, CSRZ dan RZDQPSK dengan </w:t>
      </w:r>
      <w:r w:rsidRPr="00CF3E4F">
        <w:t xml:space="preserve">bentuk sinyal bit terima yang mendekati dengan bentuk sinyal bit kirim adalah format modulasi NRZ, RZ, CSRZ, RZDPSK dan terakhir RZDQPSK. </w:t>
      </w:r>
    </w:p>
    <w:p w:rsidR="00E60E40" w:rsidRPr="00CF3E4F" w:rsidRDefault="00E60E40" w:rsidP="0019613A">
      <w:pPr>
        <w:pStyle w:val="ListParagraph"/>
        <w:numPr>
          <w:ilvl w:val="0"/>
          <w:numId w:val="27"/>
        </w:numPr>
        <w:spacing w:after="200"/>
        <w:ind w:left="426" w:hanging="426"/>
      </w:pPr>
      <w:r w:rsidRPr="00CF3E4F">
        <w:lastRenderedPageBreak/>
        <w:t xml:space="preserve">Pada perhitungan </w:t>
      </w:r>
      <w:r w:rsidRPr="00CF3E4F">
        <w:rPr>
          <w:i/>
        </w:rPr>
        <w:t>power link budget</w:t>
      </w:r>
      <w:r w:rsidRPr="00CF3E4F">
        <w:t xml:space="preserve"> sesuai perhitungan </w:t>
      </w:r>
      <w:r w:rsidRPr="00CF3E4F">
        <w:rPr>
          <w:i/>
        </w:rPr>
        <w:t xml:space="preserve">downstream </w:t>
      </w:r>
      <w:r w:rsidRPr="00CF3E4F">
        <w:t xml:space="preserve">dari OLT hingga ONT terjauh, konfigurasi kabel yang dinyatakan layak dari segi redaman, sensitivitas penerima dan margin adalah G652D-G652D-G657, sedangkan </w:t>
      </w:r>
      <w:r w:rsidRPr="00CF3E4F">
        <w:rPr>
          <w:color w:val="000000"/>
        </w:rPr>
        <w:t xml:space="preserve">ntuk kabel G652D-G652D-PMMA dinyatakan layak hanya dari segi sensitivitas penerima. </w:t>
      </w:r>
    </w:p>
    <w:p w:rsidR="00E60E40" w:rsidRDefault="00E60E40" w:rsidP="0019613A">
      <w:pPr>
        <w:pStyle w:val="ListParagraph"/>
        <w:numPr>
          <w:ilvl w:val="0"/>
          <w:numId w:val="27"/>
        </w:numPr>
        <w:spacing w:after="200"/>
        <w:ind w:left="426" w:hanging="426"/>
      </w:pPr>
      <w:r w:rsidRPr="00CF3E4F">
        <w:t>Pada perhitungan kualitas transmisi</w:t>
      </w:r>
      <w:r w:rsidRPr="00E60E40">
        <w:rPr>
          <w:color w:val="000000" w:themeColor="text1"/>
        </w:rPr>
        <w:t xml:space="preserve"> jaringan masing-masing konfigurasi kabel, yang menunjukkan hasil BER dibawah angka 10</w:t>
      </w:r>
      <w:r w:rsidRPr="00E60E40">
        <w:rPr>
          <w:color w:val="000000" w:themeColor="text1"/>
          <w:vertAlign w:val="superscript"/>
        </w:rPr>
        <w:t>-9</w:t>
      </w:r>
      <w:r w:rsidRPr="00E60E40">
        <w:rPr>
          <w:color w:val="000000" w:themeColor="text1"/>
        </w:rPr>
        <w:t xml:space="preserve"> adalah konfigurasi kabel </w:t>
      </w:r>
      <w:r w:rsidRPr="00CF3E4F">
        <w:t>G652D-G652D-G657 dan G652D-G652D-PMMA</w:t>
      </w:r>
      <w:r w:rsidRPr="00E60E40">
        <w:rPr>
          <w:color w:val="000000"/>
        </w:rPr>
        <w:t xml:space="preserve">. </w:t>
      </w:r>
      <w:r w:rsidRPr="00CF3E4F">
        <w:t xml:space="preserve"> </w:t>
      </w:r>
      <w:r w:rsidRPr="00E60E40">
        <w:rPr>
          <w:color w:val="000000"/>
        </w:rPr>
        <w:t xml:space="preserve">Penggunaan kabel PMMA yang menghasilkan Q </w:t>
      </w:r>
      <w:r w:rsidRPr="00E60E40">
        <w:rPr>
          <w:i/>
          <w:color w:val="000000"/>
        </w:rPr>
        <w:t xml:space="preserve">factor </w:t>
      </w:r>
      <w:r w:rsidRPr="00E60E40">
        <w:rPr>
          <w:color w:val="000000"/>
        </w:rPr>
        <w:t>di atas 6 pada simulasi adalah dengan konfigurasi G652D-G652D-PMMA pada format modulasi NRZ, RZ, dan RZDPSK.</w:t>
      </w:r>
      <w:r w:rsidRPr="00CF3E4F">
        <w:t xml:space="preserve"> </w:t>
      </w:r>
    </w:p>
    <w:p w:rsidR="007E7649" w:rsidRPr="00755CB1" w:rsidRDefault="00E60E40" w:rsidP="0019613A">
      <w:pPr>
        <w:pStyle w:val="ListParagraph"/>
        <w:numPr>
          <w:ilvl w:val="0"/>
          <w:numId w:val="27"/>
        </w:numPr>
        <w:spacing w:after="200"/>
        <w:ind w:left="426" w:hanging="426"/>
      </w:pPr>
      <w:r w:rsidRPr="00E60E40">
        <w:rPr>
          <w:color w:val="000000"/>
        </w:rPr>
        <w:t xml:space="preserve">Efek </w:t>
      </w:r>
      <w:r w:rsidRPr="00E60E40">
        <w:rPr>
          <w:i/>
          <w:iCs/>
          <w:color w:val="000000"/>
        </w:rPr>
        <w:t xml:space="preserve">Four Wave Mixing </w:t>
      </w:r>
      <w:r w:rsidRPr="00E60E40">
        <w:rPr>
          <w:color w:val="000000"/>
        </w:rPr>
        <w:t xml:space="preserve">(FWM) tidak muncul dalam perancangan FTTH, sehingga tidak muncul panjang gelombang lain yang tidak diinginkan dalam sistem. </w:t>
      </w:r>
      <w:r w:rsidRPr="00CF3E4F">
        <w:t>Perubahan nilai indeks bias non-linier (n</w:t>
      </w:r>
      <w:r w:rsidRPr="00E60E40">
        <w:rPr>
          <w:vertAlign w:val="subscript"/>
        </w:rPr>
        <w:t>2</w:t>
      </w:r>
      <w:r w:rsidRPr="00E60E40">
        <w:rPr>
          <w:vertAlign w:val="subscript"/>
        </w:rPr>
        <w:softHyphen/>
      </w:r>
      <w:r w:rsidRPr="00CF3E4F">
        <w:t xml:space="preserve">) sangat berpengaruh terhadap performansi jaringan, semakin besar nilai indeks bias non-linier maka performansi jaringan akan semakin menurun. Pada perancangan FTTH ini tidak mengalami pembatasan jumlah lamda yang ditransmisikan dikarenakan spasi </w:t>
      </w:r>
      <w:r w:rsidRPr="00E60E40">
        <w:rPr>
          <w:i/>
        </w:rPr>
        <w:t>channel</w:t>
      </w:r>
      <w:r w:rsidRPr="00CF3E4F">
        <w:t xml:space="preserve"> yang renggang. Dengan membandingkan simulasi dengan dan tanpa efek XPM memperlihatkan bahwa pada serat optik kaca pada format modulasi NRZ, RZ, RZDPSK dan RZDQPSK terjadi penurunan kualitas transmisi saat diberi efek XPM, sedangkan pada CSRZ tidak terjadi efek XPM. Sedangkan pada serat optik plastik terjadi peningkatan kualitas transmisi saat diberi efek XPM pada CSRZ, NRZ, RZ, dan RZDQPK. Sebaliknya pada format modulasi RZDPSK terjadi penurunan kualitas transmisi saat diberi efek XPM dengan konfigurasi kabel serat optik plastik.</w:t>
      </w:r>
    </w:p>
    <w:p w:rsidR="00107FA5" w:rsidRPr="00DA2A68" w:rsidRDefault="00132B46" w:rsidP="001E50EC">
      <w:pPr>
        <w:pStyle w:val="Heading2"/>
        <w:spacing w:before="480"/>
        <w:rPr>
          <w:vertAlign w:val="superscript"/>
          <w:lang w:val="en-US"/>
        </w:rPr>
      </w:pPr>
      <w:r w:rsidRPr="007A791C">
        <w:rPr>
          <w:caps w:val="0"/>
        </w:rPr>
        <w:t>DAFTAR RUJUKAN</w:t>
      </w:r>
    </w:p>
    <w:sdt>
      <w:sdtPr>
        <w:id w:val="2445808"/>
        <w:docPartObj>
          <w:docPartGallery w:val="Bibliographies"/>
          <w:docPartUnique/>
        </w:docPartObj>
      </w:sdtPr>
      <w:sdtEndPr/>
      <w:sdtContent>
        <w:sdt>
          <w:sdtPr>
            <w:rPr>
              <w:szCs w:val="22"/>
            </w:rPr>
            <w:id w:val="111145805"/>
            <w:bibliography/>
          </w:sdtPr>
          <w:sdtEndPr>
            <w:rPr>
              <w:szCs w:val="20"/>
            </w:rPr>
          </w:sdtEndPr>
          <w:sdtContent>
            <w:p w:rsidR="00132B46" w:rsidRDefault="00132B46" w:rsidP="002F5687">
              <w:pPr>
                <w:pStyle w:val="Bibliography"/>
                <w:ind w:left="450" w:hanging="450"/>
                <w:rPr>
                  <w:szCs w:val="22"/>
                </w:rPr>
              </w:pPr>
              <w:r>
                <w:rPr>
                  <w:szCs w:val="22"/>
                </w:rPr>
                <w:t xml:space="preserve">Agrawal, G. P. (2001). </w:t>
              </w:r>
              <w:r w:rsidRPr="00132B46">
                <w:rPr>
                  <w:i/>
                  <w:szCs w:val="22"/>
                </w:rPr>
                <w:t>Nonlinear Fiber Optics</w:t>
              </w:r>
              <w:r>
                <w:rPr>
                  <w:szCs w:val="22"/>
                </w:rPr>
                <w:t>.</w:t>
              </w:r>
              <w:r w:rsidRPr="00132B46">
                <w:rPr>
                  <w:szCs w:val="22"/>
                </w:rPr>
                <w:t xml:space="preserve"> 3rd ed.</w:t>
              </w:r>
            </w:p>
            <w:p w:rsidR="00132B46" w:rsidRPr="00132B46" w:rsidRDefault="00132B46" w:rsidP="002A3B66">
              <w:pPr>
                <w:pStyle w:val="Default"/>
                <w:ind w:left="284" w:hanging="284"/>
                <w:jc w:val="both"/>
                <w:rPr>
                  <w:sz w:val="22"/>
                  <w:szCs w:val="22"/>
                  <w:lang w:val="id-ID"/>
                </w:rPr>
              </w:pPr>
            </w:p>
            <w:p w:rsidR="00132B46" w:rsidRDefault="00132B46" w:rsidP="002A3B66">
              <w:pPr>
                <w:pStyle w:val="Default"/>
                <w:ind w:left="284" w:hanging="284"/>
                <w:jc w:val="both"/>
                <w:rPr>
                  <w:sz w:val="22"/>
                  <w:szCs w:val="22"/>
                  <w:lang w:val="id-ID"/>
                </w:rPr>
              </w:pPr>
              <w:r>
                <w:rPr>
                  <w:sz w:val="22"/>
                  <w:szCs w:val="22"/>
                  <w:lang w:val="id-ID"/>
                </w:rPr>
                <w:t xml:space="preserve">Agrawal, G.P. (2002). </w:t>
              </w:r>
              <w:r w:rsidRPr="00132B46">
                <w:rPr>
                  <w:i/>
                  <w:sz w:val="22"/>
                  <w:szCs w:val="22"/>
                  <w:lang w:val="id-ID"/>
                </w:rPr>
                <w:t>Fiber-Optic Communications Systems</w:t>
              </w:r>
              <w:r w:rsidRPr="00132B46">
                <w:rPr>
                  <w:sz w:val="22"/>
                  <w:szCs w:val="22"/>
                  <w:lang w:val="id-ID"/>
                </w:rPr>
                <w:t>. 3rd ed.</w:t>
              </w:r>
            </w:p>
            <w:p w:rsidR="00132B46" w:rsidRPr="00132B46" w:rsidRDefault="00132B46" w:rsidP="002A3B66">
              <w:pPr>
                <w:pStyle w:val="Default"/>
                <w:ind w:left="284" w:hanging="284"/>
                <w:jc w:val="both"/>
                <w:rPr>
                  <w:sz w:val="22"/>
                  <w:szCs w:val="22"/>
                  <w:lang w:val="id-ID"/>
                </w:rPr>
              </w:pPr>
            </w:p>
            <w:p w:rsidR="00132B46" w:rsidRDefault="00132B46" w:rsidP="002A3B66">
              <w:pPr>
                <w:pStyle w:val="Default"/>
                <w:ind w:left="284" w:hanging="284"/>
                <w:jc w:val="both"/>
                <w:rPr>
                  <w:sz w:val="22"/>
                  <w:szCs w:val="22"/>
                  <w:lang w:val="id-ID"/>
                </w:rPr>
              </w:pPr>
              <w:r>
                <w:rPr>
                  <w:sz w:val="22"/>
                  <w:szCs w:val="22"/>
                  <w:lang w:val="id-ID"/>
                </w:rPr>
                <w:t xml:space="preserve">Ali, Mazin Ali A. (2015). </w:t>
              </w:r>
              <w:r w:rsidRPr="00132B46">
                <w:rPr>
                  <w:i/>
                  <w:sz w:val="22"/>
                  <w:szCs w:val="22"/>
                  <w:lang w:val="id-ID"/>
                </w:rPr>
                <w:t>Comparison of Modulation Techniques for Underwater Optical Wireless Communication Employing APD Receivers</w:t>
              </w:r>
              <w:r w:rsidRPr="00132B46">
                <w:rPr>
                  <w:sz w:val="22"/>
                  <w:szCs w:val="22"/>
                  <w:lang w:val="id-ID"/>
                </w:rPr>
                <w:t>. Iraq.</w:t>
              </w:r>
            </w:p>
            <w:p w:rsidR="00132B46" w:rsidRPr="00132B46" w:rsidRDefault="00132B46" w:rsidP="00E108D6">
              <w:pPr>
                <w:pStyle w:val="Default"/>
                <w:jc w:val="both"/>
                <w:rPr>
                  <w:sz w:val="22"/>
                  <w:szCs w:val="22"/>
                  <w:lang w:val="id-ID"/>
                </w:rPr>
              </w:pPr>
            </w:p>
            <w:p w:rsidR="00132B46" w:rsidRDefault="00132B46" w:rsidP="00D7465B">
              <w:pPr>
                <w:pStyle w:val="Default"/>
                <w:ind w:left="284" w:hanging="284"/>
                <w:jc w:val="both"/>
                <w:rPr>
                  <w:sz w:val="22"/>
                  <w:szCs w:val="22"/>
                  <w:lang w:val="id-ID"/>
                </w:rPr>
              </w:pPr>
              <w:r w:rsidRPr="00132B46">
                <w:rPr>
                  <w:sz w:val="22"/>
                  <w:szCs w:val="22"/>
                  <w:lang w:val="id-ID"/>
                </w:rPr>
                <w:t>Angesti, Wildand, Imam Santoso, d</w:t>
              </w:r>
              <w:r>
                <w:rPr>
                  <w:sz w:val="22"/>
                  <w:szCs w:val="22"/>
                  <w:lang w:val="id-ID"/>
                </w:rPr>
                <w:t xml:space="preserve">an Ajub Ajulian Zahra. (2015). </w:t>
              </w:r>
              <w:r w:rsidRPr="00132B46">
                <w:rPr>
                  <w:i/>
                  <w:sz w:val="22"/>
                  <w:szCs w:val="22"/>
                  <w:lang w:val="id-ID"/>
                </w:rPr>
                <w:t>Simulasi Kinerja Modulator Optik Tipe Mach Zehnder Berdasarkan Ragam Format Modulasi</w:t>
              </w:r>
              <w:r w:rsidRPr="00132B46">
                <w:rPr>
                  <w:sz w:val="22"/>
                  <w:szCs w:val="22"/>
                  <w:lang w:val="id-ID"/>
                </w:rPr>
                <w:t>. Semarang.</w:t>
              </w:r>
            </w:p>
            <w:p w:rsidR="002A3B66" w:rsidRPr="00132B46" w:rsidRDefault="002A3B66" w:rsidP="002A5B6F">
              <w:pPr>
                <w:pStyle w:val="Default"/>
                <w:jc w:val="both"/>
                <w:rPr>
                  <w:sz w:val="22"/>
                  <w:szCs w:val="22"/>
                  <w:lang w:val="id-ID"/>
                </w:rPr>
              </w:pPr>
            </w:p>
            <w:p w:rsidR="00132B46" w:rsidRDefault="00132B46" w:rsidP="002A3B66">
              <w:pPr>
                <w:pStyle w:val="Default"/>
                <w:ind w:left="284" w:hanging="284"/>
                <w:jc w:val="both"/>
                <w:rPr>
                  <w:sz w:val="22"/>
                  <w:szCs w:val="22"/>
                  <w:lang w:val="id-ID"/>
                </w:rPr>
              </w:pPr>
              <w:r w:rsidRPr="00132B46">
                <w:rPr>
                  <w:sz w:val="22"/>
                  <w:szCs w:val="22"/>
                  <w:lang w:val="id-ID"/>
                </w:rPr>
                <w:t>PT.Telekomunikasi Indonesia Tbk, Direktorat</w:t>
              </w:r>
              <w:r w:rsidR="00E108D6">
                <w:rPr>
                  <w:sz w:val="22"/>
                  <w:szCs w:val="22"/>
                  <w:lang w:val="id-ID"/>
                </w:rPr>
                <w:t xml:space="preserve"> Network dan Solution. (2010). </w:t>
              </w:r>
              <w:r w:rsidRPr="00E108D6">
                <w:rPr>
                  <w:i/>
                  <w:sz w:val="22"/>
                  <w:szCs w:val="22"/>
                  <w:lang w:val="id-ID"/>
                </w:rPr>
                <w:t>Pedoman Pemasa</w:t>
              </w:r>
              <w:r w:rsidR="00E108D6" w:rsidRPr="00E108D6">
                <w:rPr>
                  <w:i/>
                  <w:sz w:val="22"/>
                  <w:szCs w:val="22"/>
                  <w:lang w:val="id-ID"/>
                </w:rPr>
                <w:t>ngan Jaringan Akses Fiber Optik</w:t>
              </w:r>
              <w:r w:rsidRPr="00132B46">
                <w:rPr>
                  <w:sz w:val="22"/>
                  <w:szCs w:val="22"/>
                  <w:lang w:val="id-ID"/>
                </w:rPr>
                <w:t>. PT. Telekomunikasi Indonesia Tbk. Bandung.</w:t>
              </w:r>
            </w:p>
            <w:p w:rsidR="002A3B66" w:rsidRPr="00132B46" w:rsidRDefault="002A3B66" w:rsidP="002A3B66">
              <w:pPr>
                <w:pStyle w:val="Default"/>
                <w:ind w:left="284" w:hanging="284"/>
                <w:jc w:val="both"/>
                <w:rPr>
                  <w:sz w:val="22"/>
                  <w:szCs w:val="22"/>
                  <w:lang w:val="id-ID"/>
                </w:rPr>
              </w:pPr>
            </w:p>
            <w:p w:rsidR="00132B46" w:rsidRDefault="00132B46" w:rsidP="002A3B66">
              <w:pPr>
                <w:pStyle w:val="Default"/>
                <w:ind w:left="284" w:hanging="284"/>
                <w:jc w:val="both"/>
                <w:rPr>
                  <w:sz w:val="22"/>
                  <w:szCs w:val="22"/>
                  <w:lang w:val="id-ID"/>
                </w:rPr>
              </w:pPr>
              <w:r w:rsidRPr="00132B46">
                <w:rPr>
                  <w:sz w:val="22"/>
                  <w:szCs w:val="22"/>
                  <w:lang w:val="id-ID"/>
                </w:rPr>
                <w:t xml:space="preserve">Saputra, Wayan. (2010). </w:t>
              </w:r>
              <w:r w:rsidRPr="00E108D6">
                <w:rPr>
                  <w:i/>
                  <w:sz w:val="22"/>
                  <w:szCs w:val="22"/>
                  <w:lang w:val="id-ID"/>
                </w:rPr>
                <w:t>Model dan Simulasi Modulator Mach Zehnder untuk Aplikasi Wireless LAN IEEE 802</w:t>
              </w:r>
              <w:r w:rsidR="00E108D6" w:rsidRPr="00E108D6">
                <w:rPr>
                  <w:i/>
                  <w:sz w:val="22"/>
                  <w:szCs w:val="22"/>
                  <w:lang w:val="id-ID"/>
                </w:rPr>
                <w:t>.11g Over Fiber Menggunakan C++</w:t>
              </w:r>
              <w:r w:rsidRPr="00E108D6">
                <w:rPr>
                  <w:i/>
                  <w:sz w:val="22"/>
                  <w:szCs w:val="22"/>
                  <w:lang w:val="id-ID"/>
                </w:rPr>
                <w:t>.</w:t>
              </w:r>
              <w:r w:rsidRPr="00132B46">
                <w:rPr>
                  <w:sz w:val="22"/>
                  <w:szCs w:val="22"/>
                  <w:lang w:val="id-ID"/>
                </w:rPr>
                <w:t xml:space="preserve"> Bandung.</w:t>
              </w:r>
            </w:p>
            <w:p w:rsidR="002A3B66" w:rsidRPr="00132B46" w:rsidRDefault="002A3B66" w:rsidP="002A3B66">
              <w:pPr>
                <w:pStyle w:val="Default"/>
                <w:ind w:left="284" w:hanging="284"/>
                <w:jc w:val="both"/>
                <w:rPr>
                  <w:sz w:val="22"/>
                  <w:szCs w:val="22"/>
                  <w:lang w:val="id-ID"/>
                </w:rPr>
              </w:pPr>
            </w:p>
            <w:p w:rsidR="00132B46" w:rsidRDefault="00132B46" w:rsidP="002A3B66">
              <w:pPr>
                <w:pStyle w:val="Default"/>
                <w:ind w:left="284" w:hanging="284"/>
                <w:jc w:val="both"/>
                <w:rPr>
                  <w:sz w:val="22"/>
                  <w:szCs w:val="22"/>
                  <w:lang w:val="id-ID"/>
                </w:rPr>
              </w:pPr>
              <w:r w:rsidRPr="00132B46">
                <w:rPr>
                  <w:sz w:val="22"/>
                  <w:szCs w:val="22"/>
                  <w:lang w:val="id-ID"/>
                </w:rPr>
                <w:t>Sari, Ve</w:t>
              </w:r>
              <w:r w:rsidR="00E108D6">
                <w:rPr>
                  <w:sz w:val="22"/>
                  <w:szCs w:val="22"/>
                  <w:lang w:val="id-ID"/>
                </w:rPr>
                <w:t xml:space="preserve">lessitas Mega Puspita. (2015). </w:t>
              </w:r>
              <w:r w:rsidRPr="00E108D6">
                <w:rPr>
                  <w:i/>
                  <w:sz w:val="22"/>
                  <w:szCs w:val="22"/>
                  <w:lang w:val="id-ID"/>
                </w:rPr>
                <w:t>Perancangan Jaringan Akses Fiber to the Home (FTTH) dengan Teknologi Gigabit Passive Optical Network (GPON) di Wil</w:t>
              </w:r>
              <w:r w:rsidR="00E108D6" w:rsidRPr="00E108D6">
                <w:rPr>
                  <w:i/>
                  <w:sz w:val="22"/>
                  <w:szCs w:val="22"/>
                  <w:lang w:val="id-ID"/>
                </w:rPr>
                <w:t>ayah Permata Buah Batu I dan II</w:t>
              </w:r>
              <w:r w:rsidRPr="00132B46">
                <w:rPr>
                  <w:sz w:val="22"/>
                  <w:szCs w:val="22"/>
                  <w:lang w:val="id-ID"/>
                </w:rPr>
                <w:t>. Bandung.</w:t>
              </w:r>
            </w:p>
            <w:p w:rsidR="002A3B66" w:rsidRPr="00132B46" w:rsidRDefault="002A3B66" w:rsidP="002A5B6F">
              <w:pPr>
                <w:pStyle w:val="Default"/>
                <w:jc w:val="both"/>
                <w:rPr>
                  <w:sz w:val="22"/>
                  <w:szCs w:val="22"/>
                  <w:lang w:val="id-ID"/>
                </w:rPr>
              </w:pPr>
            </w:p>
            <w:p w:rsidR="00132B46" w:rsidRPr="00132B46" w:rsidRDefault="00132B46" w:rsidP="002A3B66">
              <w:pPr>
                <w:pStyle w:val="Default"/>
                <w:ind w:left="284" w:hanging="284"/>
                <w:jc w:val="both"/>
                <w:rPr>
                  <w:sz w:val="22"/>
                  <w:szCs w:val="22"/>
                  <w:lang w:val="id-ID"/>
                </w:rPr>
              </w:pPr>
              <w:r w:rsidRPr="00132B46">
                <w:rPr>
                  <w:sz w:val="22"/>
                  <w:szCs w:val="22"/>
                  <w:lang w:val="id-ID"/>
                </w:rPr>
                <w:t>Thorat, Dr. P. V., Sandhya Wa</w:t>
              </w:r>
              <w:r w:rsidR="002A5B6F">
                <w:rPr>
                  <w:sz w:val="22"/>
                  <w:szCs w:val="22"/>
                  <w:lang w:val="id-ID"/>
                </w:rPr>
                <w:t xml:space="preserve">rulkar, P. A. Thombre. (2014). </w:t>
              </w:r>
              <w:r w:rsidR="002A5B6F" w:rsidRPr="002A5B6F">
                <w:rPr>
                  <w:i/>
                  <w:sz w:val="22"/>
                  <w:szCs w:val="22"/>
                  <w:lang w:val="id-ID"/>
                </w:rPr>
                <w:t>Plastic Optical Fiber</w:t>
              </w:r>
              <w:r w:rsidR="002A5B6F">
                <w:rPr>
                  <w:sz w:val="22"/>
                  <w:szCs w:val="22"/>
                  <w:lang w:val="id-ID"/>
                </w:rPr>
                <w:t>.</w:t>
              </w:r>
              <w:r w:rsidRPr="00132B46">
                <w:rPr>
                  <w:sz w:val="22"/>
                  <w:szCs w:val="22"/>
                  <w:lang w:val="id-ID"/>
                </w:rPr>
                <w:t xml:space="preserve"> India.</w:t>
              </w:r>
            </w:p>
            <w:p w:rsidR="0062271A" w:rsidRPr="005E44B5" w:rsidRDefault="00683BCF" w:rsidP="008226C2"/>
          </w:sdtContent>
        </w:sdt>
      </w:sdtContent>
    </w:sdt>
    <w:sectPr w:rsidR="0062271A" w:rsidRPr="005E44B5" w:rsidSect="00E36AF2">
      <w:headerReference w:type="even" r:id="rId43"/>
      <w:headerReference w:type="default" r:id="rId44"/>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CF" w:rsidRDefault="00683BCF">
      <w:r>
        <w:separator/>
      </w:r>
    </w:p>
  </w:endnote>
  <w:endnote w:type="continuationSeparator" w:id="0">
    <w:p w:rsidR="00683BCF" w:rsidRDefault="0068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228" w:rsidRPr="00A975B7" w:rsidRDefault="008E1228" w:rsidP="00DF15F5">
    <w:pPr>
      <w:pStyle w:val="Footer"/>
      <w:framePr w:wrap="around"/>
      <w:rPr>
        <w:color w:val="auto"/>
      </w:rPr>
    </w:pPr>
    <w:r w:rsidRPr="00A975B7">
      <w:rPr>
        <w:rStyle w:val="PageNumber"/>
        <w:color w:val="auto"/>
        <w:lang w:val="en-US"/>
      </w:rPr>
      <w:t>Jurnal ELKOMIKA</w:t>
    </w:r>
    <w:r w:rsidRPr="00A975B7">
      <w:rPr>
        <w:rStyle w:val="PageNumber"/>
        <w:color w:val="auto"/>
      </w:rPr>
      <w:t xml:space="preserve"> –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7644DB">
      <w:rPr>
        <w:rStyle w:val="PageNumber"/>
        <w:noProof/>
        <w:color w:val="auto"/>
      </w:rPr>
      <w:t>18</w:t>
    </w:r>
    <w:r w:rsidRPr="00A975B7">
      <w:rPr>
        <w:rStyle w:val="PageNumbe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228" w:rsidRPr="00A975B7" w:rsidRDefault="008E1228" w:rsidP="00A975B7">
    <w:pPr>
      <w:pStyle w:val="Footer"/>
      <w:framePr w:wrap="around"/>
      <w:rPr>
        <w:color w:val="auto"/>
      </w:rPr>
    </w:pPr>
    <w:r w:rsidRPr="00A975B7">
      <w:rPr>
        <w:rStyle w:val="PageNumber"/>
        <w:color w:val="auto"/>
        <w:lang w:val="en-US"/>
      </w:rPr>
      <w:t xml:space="preserve">Jurnal </w:t>
    </w:r>
    <w:proofErr w:type="gramStart"/>
    <w:r w:rsidRPr="00A975B7">
      <w:rPr>
        <w:rStyle w:val="PageNumber"/>
        <w:color w:val="auto"/>
        <w:lang w:val="en-US"/>
      </w:rPr>
      <w:t>ELKOMIKA</w:t>
    </w:r>
    <w:r w:rsidRPr="00A975B7">
      <w:rPr>
        <w:rStyle w:val="PageNumber"/>
        <w:color w:val="auto"/>
      </w:rPr>
      <w:t xml:space="preserve"> </w:t>
    </w:r>
    <w:r w:rsidRPr="00A975B7">
      <w:rPr>
        <w:rStyle w:val="PageNumber"/>
        <w:color w:val="auto"/>
        <w:lang w:val="en-US"/>
      </w:rPr>
      <w:t xml:space="preserve"> </w:t>
    </w:r>
    <w:r w:rsidRPr="00A975B7">
      <w:rPr>
        <w:rStyle w:val="PageNumber"/>
        <w:color w:val="auto"/>
      </w:rPr>
      <w:t>–</w:t>
    </w:r>
    <w:proofErr w:type="gramEnd"/>
    <w:r w:rsidRPr="00A975B7">
      <w:rPr>
        <w:rStyle w:val="PageNumber"/>
        <w:color w:val="auto"/>
      </w:rPr>
      <w:t xml:space="preserve">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7644DB">
      <w:rPr>
        <w:rStyle w:val="PageNumber"/>
        <w:noProof/>
        <w:color w:val="auto"/>
      </w:rPr>
      <w:t>17</w:t>
    </w:r>
    <w:r w:rsidRPr="00A975B7">
      <w:rPr>
        <w:rStyle w:val="PageNumb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CF" w:rsidRDefault="00683BCF">
      <w:r>
        <w:separator/>
      </w:r>
    </w:p>
  </w:footnote>
  <w:footnote w:type="continuationSeparator" w:id="0">
    <w:p w:rsidR="00683BCF" w:rsidRDefault="00683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228" w:rsidRPr="001F7074" w:rsidRDefault="008E1228" w:rsidP="00DF15F5">
    <w:pPr>
      <w:pStyle w:val="Header"/>
    </w:pPr>
    <w:r>
      <w:t>Karimah, dkk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228" w:rsidRPr="00A975B7" w:rsidRDefault="008E1228" w:rsidP="00A975B7">
    <w:pPr>
      <w:pStyle w:val="Header"/>
      <w:rPr>
        <w:rFonts w:cs="Tahoma"/>
        <w:color w:val="auto"/>
        <w:szCs w:val="20"/>
      </w:rPr>
    </w:pPr>
    <w:r w:rsidRPr="00A975B7">
      <w:rPr>
        <w:rFonts w:cs="Tahoma"/>
        <w:color w:val="auto"/>
        <w:szCs w:val="20"/>
        <w:lang w:val="sv-SE"/>
      </w:rPr>
      <w:t>Jurnal ELKOMIKA</w:t>
    </w:r>
    <w:r w:rsidRPr="00A975B7">
      <w:rPr>
        <w:rFonts w:cs="Tahoma"/>
        <w:i/>
        <w:color w:val="auto"/>
        <w:szCs w:val="20"/>
      </w:rPr>
      <w:tab/>
    </w:r>
    <w:r w:rsidRPr="00A975B7">
      <w:rPr>
        <w:rFonts w:cs="Tahoma"/>
        <w:color w:val="auto"/>
        <w:szCs w:val="20"/>
        <w:lang w:val="sv-SE"/>
      </w:rPr>
      <w:t xml:space="preserve">| </w:t>
    </w:r>
    <w:r w:rsidRPr="00A975B7">
      <w:rPr>
        <w:rFonts w:cs="Tahoma"/>
        <w:color w:val="auto"/>
        <w:szCs w:val="20"/>
      </w:rPr>
      <w:t>Vol</w:t>
    </w:r>
    <w:r w:rsidRPr="00A975B7">
      <w:rPr>
        <w:rFonts w:cs="Tahoma"/>
        <w:color w:val="auto"/>
        <w:szCs w:val="20"/>
        <w:lang w:val="sv-SE"/>
      </w:rPr>
      <w:t>.</w:t>
    </w:r>
    <w:r w:rsidRPr="00A975B7">
      <w:rPr>
        <w:rFonts w:cs="Tahoma"/>
        <w:color w:val="auto"/>
        <w:szCs w:val="20"/>
      </w:rPr>
      <w:t xml:space="preserve"> </w:t>
    </w:r>
    <w:r>
      <w:rPr>
        <w:rFonts w:cs="Tahoma"/>
        <w:color w:val="auto"/>
        <w:szCs w:val="20"/>
      </w:rPr>
      <w:t>X</w:t>
    </w:r>
    <w:r w:rsidRPr="00A975B7">
      <w:rPr>
        <w:rFonts w:cs="Tahoma"/>
        <w:color w:val="auto"/>
        <w:szCs w:val="20"/>
        <w:lang w:val="sv-SE"/>
      </w:rPr>
      <w:t xml:space="preserve"> | </w:t>
    </w:r>
    <w:r w:rsidRPr="00A975B7">
      <w:rPr>
        <w:rFonts w:cs="Tahoma"/>
        <w:color w:val="auto"/>
        <w:szCs w:val="20"/>
      </w:rPr>
      <w:t>No</w:t>
    </w:r>
    <w:r w:rsidRPr="00A975B7">
      <w:rPr>
        <w:rFonts w:cs="Tahoma"/>
        <w:color w:val="auto"/>
        <w:szCs w:val="20"/>
        <w:lang w:val="sv-SE"/>
      </w:rPr>
      <w:t xml:space="preserve">. </w:t>
    </w:r>
    <w:r w:rsidRPr="00A975B7">
      <w:rPr>
        <w:rFonts w:cs="Tahoma"/>
        <w:color w:val="auto"/>
        <w:szCs w:val="20"/>
      </w:rPr>
      <w:t xml:space="preserve"> </w:t>
    </w:r>
    <w:r>
      <w:rPr>
        <w:rFonts w:cs="Tahoma"/>
        <w:color w:val="auto"/>
        <w:szCs w:val="20"/>
      </w:rPr>
      <w:t>X</w:t>
    </w:r>
    <w:r w:rsidRPr="00A975B7">
      <w:rPr>
        <w:rFonts w:cs="Tahoma"/>
        <w:color w:val="auto"/>
        <w:szCs w:val="20"/>
      </w:rPr>
      <w:t xml:space="preserve"> | Halaman </w:t>
    </w:r>
    <w:r>
      <w:rPr>
        <w:rFonts w:cs="Tahoma"/>
        <w:color w:val="auto"/>
        <w:szCs w:val="20"/>
      </w:rPr>
      <w:t>XX</w:t>
    </w:r>
    <w:r w:rsidRPr="00A975B7">
      <w:rPr>
        <w:color w:val="auto"/>
        <w:szCs w:val="20"/>
      </w:rPr>
      <w:t xml:space="preserve"> - </w:t>
    </w:r>
    <w:r>
      <w:rPr>
        <w:color w:val="auto"/>
        <w:szCs w:val="20"/>
      </w:rPr>
      <w:t>XX</w:t>
    </w:r>
  </w:p>
  <w:p w:rsidR="008E1228" w:rsidRPr="00A975B7" w:rsidRDefault="008E1228" w:rsidP="00A975B7">
    <w:pPr>
      <w:pStyle w:val="Header"/>
      <w:rPr>
        <w:rFonts w:cs="Tahoma"/>
        <w:color w:val="auto"/>
        <w:szCs w:val="20"/>
      </w:rPr>
    </w:pPr>
    <w:r w:rsidRPr="00A975B7">
      <w:rPr>
        <w:rFonts w:cs="Tahoma"/>
        <w:color w:val="auto"/>
        <w:szCs w:val="20"/>
      </w:rPr>
      <w:t xml:space="preserve">ISSN (p): 2338-8323  </w:t>
    </w:r>
    <w:r w:rsidRPr="00A975B7">
      <w:rPr>
        <w:rFonts w:cs="Tahoma"/>
        <w:color w:val="auto"/>
        <w:szCs w:val="20"/>
        <w:lang w:val="sv-SE"/>
      </w:rPr>
      <w:tab/>
    </w:r>
    <w:r>
      <w:rPr>
        <w:rFonts w:cs="Tahoma"/>
        <w:color w:val="auto"/>
        <w:szCs w:val="20"/>
      </w:rPr>
      <w:t>Juni 2016</w:t>
    </w:r>
  </w:p>
  <w:p w:rsidR="008E1228" w:rsidRDefault="008E1228" w:rsidP="0035224B">
    <w:pPr>
      <w:pStyle w:val="Header"/>
      <w:jc w:val="both"/>
    </w:pPr>
    <w:r w:rsidRPr="00DB17D5">
      <w:rPr>
        <w:rFonts w:cs="Tahoma"/>
        <w:color w:val="auto"/>
        <w:szCs w:val="20"/>
      </w:rPr>
      <w:t>ISSN</w:t>
    </w:r>
    <w:r>
      <w:rPr>
        <w:rFonts w:cs="Tahoma"/>
        <w:color w:val="auto"/>
        <w:szCs w:val="20"/>
      </w:rPr>
      <w:t xml:space="preserve"> (e)</w:t>
    </w:r>
    <w:r w:rsidRPr="00DB17D5">
      <w:rPr>
        <w:rFonts w:cs="Tahoma"/>
        <w:color w:val="auto"/>
        <w:szCs w:val="20"/>
      </w:rPr>
      <w:t xml:space="preserve">: </w:t>
    </w:r>
    <w:r w:rsidRPr="008D2BD5">
      <w:rPr>
        <w:rStyle w:val="Strong"/>
        <w:b w:val="0"/>
        <w:color w:val="auto"/>
        <w:szCs w:val="20"/>
      </w:rPr>
      <w:t>2459-9638</w:t>
    </w:r>
  </w:p>
  <w:p w:rsidR="008E1228" w:rsidRPr="007B49AC" w:rsidRDefault="008E1228" w:rsidP="00A975B7">
    <w:pPr>
      <w:pStyle w:val="Header"/>
      <w:jc w:val="both"/>
      <w:rPr>
        <w:szCs w:val="20"/>
      </w:rPr>
    </w:pPr>
  </w:p>
  <w:p w:rsidR="008E1228" w:rsidRPr="008456B7" w:rsidRDefault="008E1228" w:rsidP="008456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228" w:rsidRPr="007F1B2C" w:rsidRDefault="008E1228" w:rsidP="00DF15F5">
    <w:pPr>
      <w:pStyle w:val="Header"/>
      <w:rPr>
        <w:color w:val="auto"/>
      </w:rPr>
    </w:pPr>
    <w:r>
      <w:rPr>
        <w:color w:val="auto"/>
      </w:rPr>
      <w:t>Karimah, dkk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228" w:rsidRPr="00206DB7" w:rsidRDefault="008E1228" w:rsidP="007F1F73">
    <w:pPr>
      <w:pStyle w:val="Header"/>
      <w:rPr>
        <w:color w:val="auto"/>
      </w:rPr>
    </w:pPr>
    <w:r w:rsidRPr="00206DB7">
      <w:rPr>
        <w:color w:val="auto"/>
        <w:lang w:val="sv-SE"/>
      </w:rPr>
      <w:t>Analisis Perbandingan Kinerj</w:t>
    </w:r>
    <w:r>
      <w:rPr>
        <w:color w:val="auto"/>
        <w:lang w:val="sv-SE"/>
      </w:rPr>
      <w:t xml:space="preserve">a Modulator Optik Mach-Zehnder </w:t>
    </w:r>
    <w:r>
      <w:rPr>
        <w:color w:val="auto"/>
      </w:rPr>
      <w:t>B</w:t>
    </w:r>
    <w:r w:rsidRPr="00206DB7">
      <w:rPr>
        <w:color w:val="auto"/>
        <w:lang w:val="sv-SE"/>
      </w:rPr>
      <w:t>erdasarkan Ragam Format Modulasi Me</w:t>
    </w:r>
    <w:r>
      <w:rPr>
        <w:color w:val="auto"/>
        <w:lang w:val="sv-SE"/>
      </w:rPr>
      <w:t>lalui Serat Optik Non-</w:t>
    </w:r>
    <w:r>
      <w:rPr>
        <w:color w:val="auto"/>
      </w:rPr>
      <w:t>l</w:t>
    </w:r>
    <w:r>
      <w:rPr>
        <w:color w:val="auto"/>
        <w:lang w:val="sv-SE"/>
      </w:rPr>
      <w:t xml:space="preserve">inier </w:t>
    </w:r>
    <w:r>
      <w:rPr>
        <w:color w:val="auto"/>
      </w:rPr>
      <w:t>p</w:t>
    </w:r>
    <w:r w:rsidRPr="00206DB7">
      <w:rPr>
        <w:color w:val="auto"/>
        <w:lang w:val="sv-SE"/>
      </w:rPr>
      <w:t xml:space="preserve">ada Jaringan </w:t>
    </w:r>
    <w:r>
      <w:rPr>
        <w:color w:val="auto"/>
      </w:rPr>
      <w:t>FTTH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DE93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342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4F8C1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FDADB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E3D4D9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78643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972CF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C9AFB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822D0A"/>
    <w:lvl w:ilvl="0">
      <w:start w:val="1"/>
      <w:numFmt w:val="decimal"/>
      <w:pStyle w:val="ListNumber"/>
      <w:lvlText w:val="%1."/>
      <w:lvlJc w:val="left"/>
      <w:pPr>
        <w:tabs>
          <w:tab w:val="num" w:pos="360"/>
        </w:tabs>
        <w:ind w:left="360" w:hanging="360"/>
      </w:pPr>
    </w:lvl>
  </w:abstractNum>
  <w:abstractNum w:abstractNumId="9">
    <w:nsid w:val="FFFFFF89"/>
    <w:multiLevelType w:val="singleLevel"/>
    <w:tmpl w:val="DA0697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A1B42"/>
    <w:multiLevelType w:val="multilevel"/>
    <w:tmpl w:val="0409001F"/>
    <w:styleLink w:val="111111"/>
    <w:lvl w:ilvl="0">
      <w:start w:val="1"/>
      <w:numFmt w:val="upperRoman"/>
      <w:lvlText w:val="%1"/>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5053CA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0A6B5F86"/>
    <w:multiLevelType w:val="hybridMultilevel"/>
    <w:tmpl w:val="DC509D0A"/>
    <w:lvl w:ilvl="0" w:tplc="06067A74">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2306D13"/>
    <w:multiLevelType w:val="hybridMultilevel"/>
    <w:tmpl w:val="865623E0"/>
    <w:lvl w:ilvl="0" w:tplc="B4825112">
      <w:start w:val="1"/>
      <w:numFmt w:val="bullet"/>
      <w:pStyle w:val="Bulllet2"/>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FE34EF"/>
    <w:multiLevelType w:val="hybridMultilevel"/>
    <w:tmpl w:val="CBAAB2C8"/>
    <w:lvl w:ilvl="0" w:tplc="9694323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9336AA7"/>
    <w:multiLevelType w:val="hybridMultilevel"/>
    <w:tmpl w:val="AFC481C8"/>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0950A00"/>
    <w:multiLevelType w:val="hybridMultilevel"/>
    <w:tmpl w:val="34D88F02"/>
    <w:lvl w:ilvl="0" w:tplc="A87E7936">
      <w:start w:val="1"/>
      <w:numFmt w:val="lowerLetter"/>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84A4025"/>
    <w:multiLevelType w:val="hybridMultilevel"/>
    <w:tmpl w:val="0E2643A2"/>
    <w:lvl w:ilvl="0" w:tplc="06067A74">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1E5F87"/>
    <w:multiLevelType w:val="hybridMultilevel"/>
    <w:tmpl w:val="052EF60C"/>
    <w:lvl w:ilvl="0" w:tplc="3E64011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9235EA"/>
    <w:multiLevelType w:val="hybridMultilevel"/>
    <w:tmpl w:val="E94223EC"/>
    <w:lvl w:ilvl="0" w:tplc="FFFFFFFF">
      <w:start w:val="1"/>
      <w:numFmt w:val="bullet"/>
      <w:lvlRestart w:val="0"/>
      <w:pStyle w:val="Bullet"/>
      <w:lvlText w:val=""/>
      <w:lvlJc w:val="left"/>
      <w:pPr>
        <w:tabs>
          <w:tab w:val="num" w:pos="357"/>
        </w:tabs>
        <w:ind w:left="357" w:hanging="357"/>
      </w:pPr>
      <w:rPr>
        <w:rFonts w:ascii="Symbol" w:hAnsi="Symbol" w:hint="default"/>
      </w:rPr>
    </w:lvl>
    <w:lvl w:ilvl="1" w:tplc="FFFFFFFF">
      <w:start w:val="1"/>
      <w:numFmt w:val="lowerLetter"/>
      <w:lvlText w:val="%2."/>
      <w:lvlJc w:val="left"/>
      <w:pPr>
        <w:tabs>
          <w:tab w:val="num" w:pos="1440"/>
        </w:tabs>
        <w:ind w:left="1440" w:hanging="360"/>
      </w:pPr>
    </w:lvl>
    <w:lvl w:ilvl="2" w:tplc="58D4383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3B25278"/>
    <w:multiLevelType w:val="hybridMultilevel"/>
    <w:tmpl w:val="CE44C170"/>
    <w:lvl w:ilvl="0" w:tplc="0BFC419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F6C202A"/>
    <w:multiLevelType w:val="hybridMultilevel"/>
    <w:tmpl w:val="08D4E6F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E0B1DD2"/>
    <w:multiLevelType w:val="hybridMultilevel"/>
    <w:tmpl w:val="33440338"/>
    <w:lvl w:ilvl="0" w:tplc="963295E4">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25">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26">
    <w:nsid w:val="62B87C2E"/>
    <w:multiLevelType w:val="multilevel"/>
    <w:tmpl w:val="3F7CEDFE"/>
    <w:styleLink w:val="ArticleSection"/>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44D36CA"/>
    <w:multiLevelType w:val="hybridMultilevel"/>
    <w:tmpl w:val="2690EB80"/>
    <w:lvl w:ilvl="0" w:tplc="1236F066">
      <w:start w:val="1"/>
      <w:numFmt w:val="lowerLetter"/>
      <w:lvlText w:val="%1."/>
      <w:lvlJc w:val="left"/>
      <w:pPr>
        <w:ind w:left="1080" w:hanging="360"/>
      </w:pPr>
      <w:rPr>
        <w:rFonts w:hint="default"/>
        <w:i/>
      </w:rPr>
    </w:lvl>
    <w:lvl w:ilvl="1" w:tplc="4218DD02" w:tentative="1">
      <w:start w:val="1"/>
      <w:numFmt w:val="lowerLetter"/>
      <w:lvlText w:val="%2."/>
      <w:lvlJc w:val="left"/>
      <w:pPr>
        <w:ind w:left="1800" w:hanging="360"/>
      </w:pPr>
    </w:lvl>
    <w:lvl w:ilvl="2" w:tplc="23363884" w:tentative="1">
      <w:start w:val="1"/>
      <w:numFmt w:val="lowerRoman"/>
      <w:lvlText w:val="%3."/>
      <w:lvlJc w:val="right"/>
      <w:pPr>
        <w:ind w:left="2520" w:hanging="180"/>
      </w:pPr>
    </w:lvl>
    <w:lvl w:ilvl="3" w:tplc="949E0F90" w:tentative="1">
      <w:start w:val="1"/>
      <w:numFmt w:val="decimal"/>
      <w:lvlText w:val="%4."/>
      <w:lvlJc w:val="left"/>
      <w:pPr>
        <w:ind w:left="3240" w:hanging="360"/>
      </w:pPr>
    </w:lvl>
    <w:lvl w:ilvl="4" w:tplc="6D78F2E8" w:tentative="1">
      <w:start w:val="1"/>
      <w:numFmt w:val="lowerLetter"/>
      <w:lvlText w:val="%5."/>
      <w:lvlJc w:val="left"/>
      <w:pPr>
        <w:ind w:left="3960" w:hanging="360"/>
      </w:pPr>
    </w:lvl>
    <w:lvl w:ilvl="5" w:tplc="3008E95C" w:tentative="1">
      <w:start w:val="1"/>
      <w:numFmt w:val="lowerRoman"/>
      <w:lvlText w:val="%6."/>
      <w:lvlJc w:val="right"/>
      <w:pPr>
        <w:ind w:left="4680" w:hanging="180"/>
      </w:pPr>
    </w:lvl>
    <w:lvl w:ilvl="6" w:tplc="F5AC8612" w:tentative="1">
      <w:start w:val="1"/>
      <w:numFmt w:val="decimal"/>
      <w:lvlText w:val="%7."/>
      <w:lvlJc w:val="left"/>
      <w:pPr>
        <w:ind w:left="5400" w:hanging="360"/>
      </w:pPr>
    </w:lvl>
    <w:lvl w:ilvl="7" w:tplc="D08ACE2C" w:tentative="1">
      <w:start w:val="1"/>
      <w:numFmt w:val="lowerLetter"/>
      <w:lvlText w:val="%8."/>
      <w:lvlJc w:val="left"/>
      <w:pPr>
        <w:ind w:left="6120" w:hanging="360"/>
      </w:pPr>
    </w:lvl>
    <w:lvl w:ilvl="8" w:tplc="297036A2" w:tentative="1">
      <w:start w:val="1"/>
      <w:numFmt w:val="lowerRoman"/>
      <w:lvlText w:val="%9."/>
      <w:lvlJc w:val="right"/>
      <w:pPr>
        <w:ind w:left="6840" w:hanging="180"/>
      </w:pPr>
    </w:lvl>
  </w:abstractNum>
  <w:abstractNum w:abstractNumId="28">
    <w:nsid w:val="68357914"/>
    <w:multiLevelType w:val="hybridMultilevel"/>
    <w:tmpl w:val="47A02F26"/>
    <w:lvl w:ilvl="0" w:tplc="EE860F9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8A71132"/>
    <w:multiLevelType w:val="hybridMultilevel"/>
    <w:tmpl w:val="E810709E"/>
    <w:lvl w:ilvl="0" w:tplc="24B47A1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C402C58"/>
    <w:multiLevelType w:val="hybridMultilevel"/>
    <w:tmpl w:val="F1F87D58"/>
    <w:lvl w:ilvl="0" w:tplc="7DFA7AFC">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AD24B306">
      <w:start w:val="1"/>
      <w:numFmt w:val="lowerLetter"/>
      <w:lvlText w:val="%2."/>
      <w:lvlJc w:val="left"/>
      <w:pPr>
        <w:tabs>
          <w:tab w:val="num" w:pos="1440"/>
        </w:tabs>
        <w:ind w:left="1440" w:hanging="360"/>
      </w:pPr>
    </w:lvl>
    <w:lvl w:ilvl="2" w:tplc="96A0E6BE">
      <w:start w:val="1"/>
      <w:numFmt w:val="lowerRoman"/>
      <w:lvlText w:val="%3."/>
      <w:lvlJc w:val="right"/>
      <w:pPr>
        <w:tabs>
          <w:tab w:val="num" w:pos="2160"/>
        </w:tabs>
        <w:ind w:left="2160" w:hanging="180"/>
      </w:pPr>
    </w:lvl>
    <w:lvl w:ilvl="3" w:tplc="AFEEEADC">
      <w:start w:val="1"/>
      <w:numFmt w:val="decimal"/>
      <w:lvlText w:val="%4."/>
      <w:lvlJc w:val="left"/>
      <w:pPr>
        <w:tabs>
          <w:tab w:val="num" w:pos="2880"/>
        </w:tabs>
        <w:ind w:left="2880" w:hanging="360"/>
      </w:pPr>
    </w:lvl>
    <w:lvl w:ilvl="4" w:tplc="773CC066">
      <w:start w:val="1"/>
      <w:numFmt w:val="lowerLetter"/>
      <w:lvlText w:val="%5."/>
      <w:lvlJc w:val="left"/>
      <w:pPr>
        <w:tabs>
          <w:tab w:val="num" w:pos="3600"/>
        </w:tabs>
        <w:ind w:left="3600" w:hanging="360"/>
      </w:pPr>
    </w:lvl>
    <w:lvl w:ilvl="5" w:tplc="88942268">
      <w:start w:val="1"/>
      <w:numFmt w:val="lowerRoman"/>
      <w:lvlText w:val="%6."/>
      <w:lvlJc w:val="right"/>
      <w:pPr>
        <w:tabs>
          <w:tab w:val="num" w:pos="4320"/>
        </w:tabs>
        <w:ind w:left="4320" w:hanging="180"/>
      </w:pPr>
    </w:lvl>
    <w:lvl w:ilvl="6" w:tplc="30663DE0">
      <w:start w:val="1"/>
      <w:numFmt w:val="decimal"/>
      <w:lvlText w:val="%7."/>
      <w:lvlJc w:val="left"/>
      <w:pPr>
        <w:tabs>
          <w:tab w:val="num" w:pos="5040"/>
        </w:tabs>
        <w:ind w:left="5040" w:hanging="360"/>
      </w:pPr>
    </w:lvl>
    <w:lvl w:ilvl="7" w:tplc="2C1C8262">
      <w:start w:val="1"/>
      <w:numFmt w:val="lowerLetter"/>
      <w:lvlText w:val="%8."/>
      <w:lvlJc w:val="left"/>
      <w:pPr>
        <w:tabs>
          <w:tab w:val="num" w:pos="5760"/>
        </w:tabs>
        <w:ind w:left="5760" w:hanging="360"/>
      </w:pPr>
    </w:lvl>
    <w:lvl w:ilvl="8" w:tplc="8286F078">
      <w:start w:val="1"/>
      <w:numFmt w:val="lowerRoman"/>
      <w:lvlText w:val="%9."/>
      <w:lvlJc w:val="right"/>
      <w:pPr>
        <w:tabs>
          <w:tab w:val="num" w:pos="6480"/>
        </w:tabs>
        <w:ind w:left="6480" w:hanging="180"/>
      </w:pPr>
    </w:lvl>
  </w:abstractNum>
  <w:abstractNum w:abstractNumId="31">
    <w:nsid w:val="71550D9C"/>
    <w:multiLevelType w:val="hybridMultilevel"/>
    <w:tmpl w:val="8B500190"/>
    <w:lvl w:ilvl="0" w:tplc="24B47A18">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E444D22"/>
    <w:multiLevelType w:val="hybridMultilevel"/>
    <w:tmpl w:val="8DDA5234"/>
    <w:lvl w:ilvl="0" w:tplc="EE860F9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5"/>
  </w:num>
  <w:num w:numId="3">
    <w:abstractNumId w:val="24"/>
  </w:num>
  <w:num w:numId="4">
    <w:abstractNumId w:val="27"/>
  </w:num>
  <w:num w:numId="5">
    <w:abstractNumId w:val="21"/>
  </w:num>
  <w:num w:numId="6">
    <w:abstractNumId w:val="19"/>
  </w:num>
  <w:num w:numId="7">
    <w:abstractNumId w:val="10"/>
  </w:num>
  <w:num w:numId="8">
    <w:abstractNumId w:val="29"/>
  </w:num>
  <w:num w:numId="9">
    <w:abstractNumId w:val="6"/>
  </w:num>
  <w:num w:numId="10">
    <w:abstractNumId w:val="11"/>
  </w:num>
  <w:num w:numId="11">
    <w:abstractNumId w:val="26"/>
  </w:num>
  <w:num w:numId="12">
    <w:abstractNumId w:val="9"/>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0"/>
  </w:num>
  <w:num w:numId="23">
    <w:abstractNumId w:val="23"/>
  </w:num>
  <w:num w:numId="24">
    <w:abstractNumId w:val="30"/>
  </w:num>
  <w:num w:numId="25">
    <w:abstractNumId w:val="17"/>
  </w:num>
  <w:num w:numId="26">
    <w:abstractNumId w:val="22"/>
  </w:num>
  <w:num w:numId="27">
    <w:abstractNumId w:val="16"/>
  </w:num>
  <w:num w:numId="28">
    <w:abstractNumId w:val="32"/>
  </w:num>
  <w:num w:numId="29">
    <w:abstractNumId w:val="28"/>
  </w:num>
  <w:num w:numId="30">
    <w:abstractNumId w:val="31"/>
  </w:num>
  <w:num w:numId="31">
    <w:abstractNumId w:val="13"/>
  </w:num>
  <w:num w:numId="32">
    <w:abstractNumId w:val="18"/>
  </w:num>
  <w:num w:numId="33">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de-DE"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44"/>
    <w:rsid w:val="0000369C"/>
    <w:rsid w:val="00004845"/>
    <w:rsid w:val="00011250"/>
    <w:rsid w:val="000116BB"/>
    <w:rsid w:val="00037512"/>
    <w:rsid w:val="000377D2"/>
    <w:rsid w:val="00037B13"/>
    <w:rsid w:val="00046BBD"/>
    <w:rsid w:val="00053ACA"/>
    <w:rsid w:val="00065BF0"/>
    <w:rsid w:val="00070C71"/>
    <w:rsid w:val="00083058"/>
    <w:rsid w:val="000856FE"/>
    <w:rsid w:val="00086CFC"/>
    <w:rsid w:val="00087249"/>
    <w:rsid w:val="000872E6"/>
    <w:rsid w:val="0008741F"/>
    <w:rsid w:val="00094A6E"/>
    <w:rsid w:val="000A5D01"/>
    <w:rsid w:val="000A784E"/>
    <w:rsid w:val="000B19F4"/>
    <w:rsid w:val="000B4C5D"/>
    <w:rsid w:val="000B739C"/>
    <w:rsid w:val="000F0F34"/>
    <w:rsid w:val="00107FA5"/>
    <w:rsid w:val="00110187"/>
    <w:rsid w:val="001125E5"/>
    <w:rsid w:val="00114322"/>
    <w:rsid w:val="001164DF"/>
    <w:rsid w:val="001216B1"/>
    <w:rsid w:val="00125B8B"/>
    <w:rsid w:val="00126CBC"/>
    <w:rsid w:val="0013035F"/>
    <w:rsid w:val="00132B46"/>
    <w:rsid w:val="001451D0"/>
    <w:rsid w:val="00151DB8"/>
    <w:rsid w:val="001555DC"/>
    <w:rsid w:val="00163C40"/>
    <w:rsid w:val="001642C4"/>
    <w:rsid w:val="00166909"/>
    <w:rsid w:val="0017178C"/>
    <w:rsid w:val="00171D38"/>
    <w:rsid w:val="00176EC7"/>
    <w:rsid w:val="00190EF7"/>
    <w:rsid w:val="0019613A"/>
    <w:rsid w:val="001969FA"/>
    <w:rsid w:val="001B3554"/>
    <w:rsid w:val="001B57F3"/>
    <w:rsid w:val="001B5C38"/>
    <w:rsid w:val="001C1AB2"/>
    <w:rsid w:val="001C1D84"/>
    <w:rsid w:val="001C6541"/>
    <w:rsid w:val="001D0681"/>
    <w:rsid w:val="001D3BA9"/>
    <w:rsid w:val="001E19C2"/>
    <w:rsid w:val="001E50EC"/>
    <w:rsid w:val="001E72B1"/>
    <w:rsid w:val="001F2E9D"/>
    <w:rsid w:val="001F7074"/>
    <w:rsid w:val="00206DB7"/>
    <w:rsid w:val="00211383"/>
    <w:rsid w:val="00214FEE"/>
    <w:rsid w:val="00216C7D"/>
    <w:rsid w:val="002255E9"/>
    <w:rsid w:val="002335D2"/>
    <w:rsid w:val="00254AB7"/>
    <w:rsid w:val="002568A4"/>
    <w:rsid w:val="0026738F"/>
    <w:rsid w:val="0027272C"/>
    <w:rsid w:val="00275AB3"/>
    <w:rsid w:val="00277CB1"/>
    <w:rsid w:val="00292663"/>
    <w:rsid w:val="00292F7F"/>
    <w:rsid w:val="00293D84"/>
    <w:rsid w:val="00295247"/>
    <w:rsid w:val="002A3B66"/>
    <w:rsid w:val="002A5B6F"/>
    <w:rsid w:val="002A714D"/>
    <w:rsid w:val="002B7D09"/>
    <w:rsid w:val="002F3D69"/>
    <w:rsid w:val="002F5687"/>
    <w:rsid w:val="003038E3"/>
    <w:rsid w:val="003124CB"/>
    <w:rsid w:val="00316BCF"/>
    <w:rsid w:val="00322265"/>
    <w:rsid w:val="0032759E"/>
    <w:rsid w:val="00331018"/>
    <w:rsid w:val="00331049"/>
    <w:rsid w:val="0033161C"/>
    <w:rsid w:val="00331A29"/>
    <w:rsid w:val="0033750B"/>
    <w:rsid w:val="00340387"/>
    <w:rsid w:val="003422E4"/>
    <w:rsid w:val="0035224B"/>
    <w:rsid w:val="00352CA7"/>
    <w:rsid w:val="00365A4B"/>
    <w:rsid w:val="00382126"/>
    <w:rsid w:val="00382391"/>
    <w:rsid w:val="003832F7"/>
    <w:rsid w:val="003A0DA6"/>
    <w:rsid w:val="003A2A3A"/>
    <w:rsid w:val="003A7765"/>
    <w:rsid w:val="003B172F"/>
    <w:rsid w:val="003B22E6"/>
    <w:rsid w:val="003D1370"/>
    <w:rsid w:val="003F07AB"/>
    <w:rsid w:val="003F1CBD"/>
    <w:rsid w:val="003F2E1C"/>
    <w:rsid w:val="003F589E"/>
    <w:rsid w:val="00401EEF"/>
    <w:rsid w:val="004033A1"/>
    <w:rsid w:val="004229F0"/>
    <w:rsid w:val="00426ED9"/>
    <w:rsid w:val="00435F44"/>
    <w:rsid w:val="00446FF2"/>
    <w:rsid w:val="004531CD"/>
    <w:rsid w:val="00456401"/>
    <w:rsid w:val="00457FAA"/>
    <w:rsid w:val="0046054A"/>
    <w:rsid w:val="00464C21"/>
    <w:rsid w:val="00465C79"/>
    <w:rsid w:val="00474B0B"/>
    <w:rsid w:val="00476915"/>
    <w:rsid w:val="00476C86"/>
    <w:rsid w:val="00481AE8"/>
    <w:rsid w:val="00494008"/>
    <w:rsid w:val="004A01D9"/>
    <w:rsid w:val="004A07BE"/>
    <w:rsid w:val="004A0CE1"/>
    <w:rsid w:val="004A6445"/>
    <w:rsid w:val="004A7F4B"/>
    <w:rsid w:val="004C2AD7"/>
    <w:rsid w:val="004D0954"/>
    <w:rsid w:val="004D4504"/>
    <w:rsid w:val="004D4D49"/>
    <w:rsid w:val="004D716C"/>
    <w:rsid w:val="004E0683"/>
    <w:rsid w:val="004E432E"/>
    <w:rsid w:val="004F1017"/>
    <w:rsid w:val="004F4A37"/>
    <w:rsid w:val="004F6F19"/>
    <w:rsid w:val="005242D5"/>
    <w:rsid w:val="00535179"/>
    <w:rsid w:val="005460E0"/>
    <w:rsid w:val="005560B3"/>
    <w:rsid w:val="0055763B"/>
    <w:rsid w:val="005639F6"/>
    <w:rsid w:val="00564369"/>
    <w:rsid w:val="005646BE"/>
    <w:rsid w:val="005704EB"/>
    <w:rsid w:val="00571354"/>
    <w:rsid w:val="00592CE5"/>
    <w:rsid w:val="00594152"/>
    <w:rsid w:val="005A378A"/>
    <w:rsid w:val="005C084C"/>
    <w:rsid w:val="005C5593"/>
    <w:rsid w:val="005D415B"/>
    <w:rsid w:val="005D563D"/>
    <w:rsid w:val="005D673B"/>
    <w:rsid w:val="005E169B"/>
    <w:rsid w:val="005E339B"/>
    <w:rsid w:val="005E44B5"/>
    <w:rsid w:val="005F52B1"/>
    <w:rsid w:val="00607FD8"/>
    <w:rsid w:val="00617BB5"/>
    <w:rsid w:val="0062271A"/>
    <w:rsid w:val="0064009C"/>
    <w:rsid w:val="00640146"/>
    <w:rsid w:val="00642089"/>
    <w:rsid w:val="00647061"/>
    <w:rsid w:val="00661FAD"/>
    <w:rsid w:val="006829D4"/>
    <w:rsid w:val="00683BCF"/>
    <w:rsid w:val="00687BD5"/>
    <w:rsid w:val="006B3571"/>
    <w:rsid w:val="006C4D3E"/>
    <w:rsid w:val="006D5708"/>
    <w:rsid w:val="006E4387"/>
    <w:rsid w:val="006E5894"/>
    <w:rsid w:val="007017F4"/>
    <w:rsid w:val="007034B1"/>
    <w:rsid w:val="00710E88"/>
    <w:rsid w:val="00712A9B"/>
    <w:rsid w:val="0071458A"/>
    <w:rsid w:val="00716CDB"/>
    <w:rsid w:val="007202B9"/>
    <w:rsid w:val="00725D93"/>
    <w:rsid w:val="00727BEA"/>
    <w:rsid w:val="007310F7"/>
    <w:rsid w:val="007313A4"/>
    <w:rsid w:val="00734657"/>
    <w:rsid w:val="007346AA"/>
    <w:rsid w:val="00734ABB"/>
    <w:rsid w:val="00740E8E"/>
    <w:rsid w:val="0074693B"/>
    <w:rsid w:val="007520E2"/>
    <w:rsid w:val="0075283C"/>
    <w:rsid w:val="0075312C"/>
    <w:rsid w:val="00755CB1"/>
    <w:rsid w:val="007627B5"/>
    <w:rsid w:val="007644DB"/>
    <w:rsid w:val="007752D7"/>
    <w:rsid w:val="007768C6"/>
    <w:rsid w:val="007823E4"/>
    <w:rsid w:val="0078496C"/>
    <w:rsid w:val="00786098"/>
    <w:rsid w:val="007949F3"/>
    <w:rsid w:val="007A4127"/>
    <w:rsid w:val="007A42AD"/>
    <w:rsid w:val="007A5FE5"/>
    <w:rsid w:val="007A64E4"/>
    <w:rsid w:val="007A791C"/>
    <w:rsid w:val="007B1504"/>
    <w:rsid w:val="007B368A"/>
    <w:rsid w:val="007C1DA7"/>
    <w:rsid w:val="007D2576"/>
    <w:rsid w:val="007E2D29"/>
    <w:rsid w:val="007E7649"/>
    <w:rsid w:val="007F1B2C"/>
    <w:rsid w:val="007F1F73"/>
    <w:rsid w:val="00811D30"/>
    <w:rsid w:val="00814AA2"/>
    <w:rsid w:val="00821160"/>
    <w:rsid w:val="008226C2"/>
    <w:rsid w:val="00823C4C"/>
    <w:rsid w:val="008259F1"/>
    <w:rsid w:val="008302D3"/>
    <w:rsid w:val="00830410"/>
    <w:rsid w:val="008322FF"/>
    <w:rsid w:val="00841338"/>
    <w:rsid w:val="008456B7"/>
    <w:rsid w:val="00857952"/>
    <w:rsid w:val="00873109"/>
    <w:rsid w:val="0088136E"/>
    <w:rsid w:val="00885A6E"/>
    <w:rsid w:val="008869CA"/>
    <w:rsid w:val="00892E22"/>
    <w:rsid w:val="008945F7"/>
    <w:rsid w:val="008963A0"/>
    <w:rsid w:val="008A4C9E"/>
    <w:rsid w:val="008B2459"/>
    <w:rsid w:val="008B7438"/>
    <w:rsid w:val="008D4A51"/>
    <w:rsid w:val="008E1228"/>
    <w:rsid w:val="008E13BB"/>
    <w:rsid w:val="008E2501"/>
    <w:rsid w:val="008F4449"/>
    <w:rsid w:val="00904126"/>
    <w:rsid w:val="00906EC4"/>
    <w:rsid w:val="00907596"/>
    <w:rsid w:val="00907F9A"/>
    <w:rsid w:val="00912957"/>
    <w:rsid w:val="00924218"/>
    <w:rsid w:val="009371E0"/>
    <w:rsid w:val="00943778"/>
    <w:rsid w:val="00945D2A"/>
    <w:rsid w:val="0096249E"/>
    <w:rsid w:val="00990872"/>
    <w:rsid w:val="00990876"/>
    <w:rsid w:val="009948BD"/>
    <w:rsid w:val="00994F72"/>
    <w:rsid w:val="009A230C"/>
    <w:rsid w:val="009A5E9F"/>
    <w:rsid w:val="009B0B40"/>
    <w:rsid w:val="009B475E"/>
    <w:rsid w:val="009B7AFD"/>
    <w:rsid w:val="009B7E70"/>
    <w:rsid w:val="009B7F72"/>
    <w:rsid w:val="009C0B24"/>
    <w:rsid w:val="009F2EBD"/>
    <w:rsid w:val="009F756D"/>
    <w:rsid w:val="00A041FD"/>
    <w:rsid w:val="00A103A1"/>
    <w:rsid w:val="00A1265D"/>
    <w:rsid w:val="00A157CA"/>
    <w:rsid w:val="00A240C8"/>
    <w:rsid w:val="00A246F9"/>
    <w:rsid w:val="00A332E3"/>
    <w:rsid w:val="00A34EDB"/>
    <w:rsid w:val="00A442D6"/>
    <w:rsid w:val="00A5668B"/>
    <w:rsid w:val="00A61354"/>
    <w:rsid w:val="00A66870"/>
    <w:rsid w:val="00A75577"/>
    <w:rsid w:val="00A80964"/>
    <w:rsid w:val="00A83610"/>
    <w:rsid w:val="00A975B7"/>
    <w:rsid w:val="00AB3523"/>
    <w:rsid w:val="00AB3CFB"/>
    <w:rsid w:val="00AB5E10"/>
    <w:rsid w:val="00AD62B2"/>
    <w:rsid w:val="00AE22AF"/>
    <w:rsid w:val="00AE7633"/>
    <w:rsid w:val="00AF218E"/>
    <w:rsid w:val="00B03D84"/>
    <w:rsid w:val="00B05A76"/>
    <w:rsid w:val="00B06145"/>
    <w:rsid w:val="00B1356D"/>
    <w:rsid w:val="00B2435F"/>
    <w:rsid w:val="00B26813"/>
    <w:rsid w:val="00B31D27"/>
    <w:rsid w:val="00B35165"/>
    <w:rsid w:val="00B3661D"/>
    <w:rsid w:val="00B366A0"/>
    <w:rsid w:val="00B446EF"/>
    <w:rsid w:val="00B458BE"/>
    <w:rsid w:val="00B45DA1"/>
    <w:rsid w:val="00B46575"/>
    <w:rsid w:val="00B46A7A"/>
    <w:rsid w:val="00B541B4"/>
    <w:rsid w:val="00B56610"/>
    <w:rsid w:val="00B665A4"/>
    <w:rsid w:val="00B85049"/>
    <w:rsid w:val="00B86D57"/>
    <w:rsid w:val="00B93717"/>
    <w:rsid w:val="00B9389A"/>
    <w:rsid w:val="00B93DCA"/>
    <w:rsid w:val="00B97827"/>
    <w:rsid w:val="00BA19CE"/>
    <w:rsid w:val="00BA3425"/>
    <w:rsid w:val="00BA58D5"/>
    <w:rsid w:val="00BB2675"/>
    <w:rsid w:val="00BB5F7C"/>
    <w:rsid w:val="00BC71E0"/>
    <w:rsid w:val="00BC7E1F"/>
    <w:rsid w:val="00BD1507"/>
    <w:rsid w:val="00BD3887"/>
    <w:rsid w:val="00BD6E6F"/>
    <w:rsid w:val="00BF7C97"/>
    <w:rsid w:val="00C07240"/>
    <w:rsid w:val="00C12412"/>
    <w:rsid w:val="00C219FB"/>
    <w:rsid w:val="00C266D7"/>
    <w:rsid w:val="00C26A07"/>
    <w:rsid w:val="00C30E06"/>
    <w:rsid w:val="00C3202C"/>
    <w:rsid w:val="00C35C58"/>
    <w:rsid w:val="00C421B6"/>
    <w:rsid w:val="00C444C9"/>
    <w:rsid w:val="00C53D3C"/>
    <w:rsid w:val="00C614CE"/>
    <w:rsid w:val="00C645E3"/>
    <w:rsid w:val="00C64636"/>
    <w:rsid w:val="00C65D9C"/>
    <w:rsid w:val="00C73414"/>
    <w:rsid w:val="00C82FCB"/>
    <w:rsid w:val="00CA0649"/>
    <w:rsid w:val="00CA55CD"/>
    <w:rsid w:val="00CA6444"/>
    <w:rsid w:val="00CD2AD4"/>
    <w:rsid w:val="00CE61C6"/>
    <w:rsid w:val="00CF63F7"/>
    <w:rsid w:val="00D14D6A"/>
    <w:rsid w:val="00D172A0"/>
    <w:rsid w:val="00D23108"/>
    <w:rsid w:val="00D264EF"/>
    <w:rsid w:val="00D50821"/>
    <w:rsid w:val="00D73E48"/>
    <w:rsid w:val="00D7465B"/>
    <w:rsid w:val="00D771CD"/>
    <w:rsid w:val="00D77DCA"/>
    <w:rsid w:val="00D81313"/>
    <w:rsid w:val="00D83548"/>
    <w:rsid w:val="00D85C48"/>
    <w:rsid w:val="00D96377"/>
    <w:rsid w:val="00D96924"/>
    <w:rsid w:val="00DA0C79"/>
    <w:rsid w:val="00DA2A68"/>
    <w:rsid w:val="00DB2D19"/>
    <w:rsid w:val="00DB49D1"/>
    <w:rsid w:val="00DB628D"/>
    <w:rsid w:val="00DD11A1"/>
    <w:rsid w:val="00DD16C3"/>
    <w:rsid w:val="00DD6E2D"/>
    <w:rsid w:val="00DE0418"/>
    <w:rsid w:val="00DE2B91"/>
    <w:rsid w:val="00DE5752"/>
    <w:rsid w:val="00DE7BEB"/>
    <w:rsid w:val="00DF15F5"/>
    <w:rsid w:val="00E022B3"/>
    <w:rsid w:val="00E035F5"/>
    <w:rsid w:val="00E0743A"/>
    <w:rsid w:val="00E108D6"/>
    <w:rsid w:val="00E3098E"/>
    <w:rsid w:val="00E32F67"/>
    <w:rsid w:val="00E36AF2"/>
    <w:rsid w:val="00E44A0F"/>
    <w:rsid w:val="00E46AB6"/>
    <w:rsid w:val="00E52DB5"/>
    <w:rsid w:val="00E53506"/>
    <w:rsid w:val="00E60E40"/>
    <w:rsid w:val="00E62E3A"/>
    <w:rsid w:val="00E63476"/>
    <w:rsid w:val="00E67ACE"/>
    <w:rsid w:val="00E706B5"/>
    <w:rsid w:val="00E743C3"/>
    <w:rsid w:val="00E74895"/>
    <w:rsid w:val="00E76D65"/>
    <w:rsid w:val="00E77B98"/>
    <w:rsid w:val="00E84FDF"/>
    <w:rsid w:val="00E97E24"/>
    <w:rsid w:val="00EA08A6"/>
    <w:rsid w:val="00EB544E"/>
    <w:rsid w:val="00ED6E20"/>
    <w:rsid w:val="00EE1CFE"/>
    <w:rsid w:val="00EE739C"/>
    <w:rsid w:val="00EF6E82"/>
    <w:rsid w:val="00F01F2F"/>
    <w:rsid w:val="00F11F24"/>
    <w:rsid w:val="00F169F6"/>
    <w:rsid w:val="00F214D4"/>
    <w:rsid w:val="00F229F7"/>
    <w:rsid w:val="00F23870"/>
    <w:rsid w:val="00F26829"/>
    <w:rsid w:val="00F30750"/>
    <w:rsid w:val="00F31E3E"/>
    <w:rsid w:val="00F44D83"/>
    <w:rsid w:val="00F47EEE"/>
    <w:rsid w:val="00F5334C"/>
    <w:rsid w:val="00F53DBA"/>
    <w:rsid w:val="00F66478"/>
    <w:rsid w:val="00F85AE7"/>
    <w:rsid w:val="00F93540"/>
    <w:rsid w:val="00F96727"/>
    <w:rsid w:val="00FA31C7"/>
    <w:rsid w:val="00FC00C1"/>
    <w:rsid w:val="00FC04CD"/>
    <w:rsid w:val="00FC6C25"/>
    <w:rsid w:val="00FF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link w:val="Heading2Char"/>
    <w:qFormat/>
    <w:rsid w:val="0064009C"/>
    <w:pPr>
      <w:jc w:val="center"/>
      <w:outlineLvl w:val="1"/>
    </w:pPr>
    <w:rPr>
      <w:b/>
      <w:caps/>
      <w:szCs w:val="24"/>
    </w:rPr>
  </w:style>
  <w:style w:type="paragraph" w:styleId="Heading3">
    <w:name w:val="heading 3"/>
    <w:aliases w:val="Sub-heading"/>
    <w:basedOn w:val="Normal"/>
    <w:next w:val="BodyText"/>
    <w:link w:val="Heading3Char"/>
    <w:qFormat/>
    <w:rsid w:val="0064009C"/>
    <w:pPr>
      <w:outlineLvl w:val="2"/>
    </w:pPr>
    <w:rPr>
      <w:b/>
      <w:szCs w:val="22"/>
    </w:rPr>
  </w:style>
  <w:style w:type="paragraph" w:styleId="Heading4">
    <w:name w:val="heading 4"/>
    <w:aliases w:val="Sub-subheading"/>
    <w:basedOn w:val="Heading3"/>
    <w:next w:val="Normal"/>
    <w:link w:val="Heading4Char"/>
    <w:qFormat/>
    <w:rsid w:val="00990876"/>
    <w:pPr>
      <w:outlineLvl w:val="3"/>
    </w:pPr>
  </w:style>
  <w:style w:type="paragraph" w:styleId="Heading5">
    <w:name w:val="heading 5"/>
    <w:aliases w:val="Buat bullet"/>
    <w:basedOn w:val="Normal"/>
    <w:next w:val="Normal"/>
    <w:link w:val="Heading5Char"/>
    <w:qFormat/>
    <w:rsid w:val="003B172F"/>
    <w:pPr>
      <w:keepNext/>
      <w:numPr>
        <w:numId w:val="1"/>
      </w:numPr>
      <w:jc w:val="center"/>
      <w:outlineLvl w:val="4"/>
    </w:pPr>
    <w:rPr>
      <w:b/>
      <w:szCs w:val="22"/>
    </w:rPr>
  </w:style>
  <w:style w:type="paragraph" w:styleId="Heading6">
    <w:name w:val="heading 6"/>
    <w:basedOn w:val="Normal"/>
    <w:next w:val="Normal"/>
    <w:link w:val="Heading6Char"/>
    <w:qFormat/>
    <w:rsid w:val="00EE739C"/>
    <w:pPr>
      <w:tabs>
        <w:tab w:val="num" w:pos="1152"/>
      </w:tabs>
      <w:spacing w:before="240" w:after="60"/>
      <w:ind w:left="1152" w:hanging="1152"/>
      <w:jc w:val="left"/>
      <w:outlineLvl w:val="5"/>
    </w:pPr>
    <w:rPr>
      <w:rFonts w:ascii="Trebuchet MS" w:hAnsi="Trebuchet MS"/>
      <w:b/>
      <w:bCs/>
      <w:szCs w:val="22"/>
      <w:lang w:val="es-ES"/>
    </w:rPr>
  </w:style>
  <w:style w:type="paragraph" w:styleId="Heading7">
    <w:name w:val="heading 7"/>
    <w:basedOn w:val="Normal"/>
    <w:next w:val="Normal"/>
    <w:link w:val="Heading7Char"/>
    <w:qFormat/>
    <w:rsid w:val="00EE739C"/>
    <w:pPr>
      <w:tabs>
        <w:tab w:val="num" w:pos="1296"/>
      </w:tabs>
      <w:spacing w:before="240" w:after="60"/>
      <w:ind w:left="1296" w:hanging="1296"/>
      <w:jc w:val="left"/>
      <w:outlineLvl w:val="6"/>
    </w:pPr>
    <w:rPr>
      <w:rFonts w:ascii="Times New Roman" w:hAnsi="Times New Roman"/>
      <w:sz w:val="24"/>
      <w:szCs w:val="24"/>
      <w:lang w:val="es-ES"/>
    </w:rPr>
  </w:style>
  <w:style w:type="paragraph" w:styleId="Heading8">
    <w:name w:val="heading 8"/>
    <w:basedOn w:val="Normal"/>
    <w:next w:val="Normal"/>
    <w:link w:val="Heading8Char"/>
    <w:qFormat/>
    <w:rsid w:val="00EE739C"/>
    <w:pPr>
      <w:tabs>
        <w:tab w:val="num" w:pos="1440"/>
      </w:tabs>
      <w:spacing w:before="240" w:after="60"/>
      <w:ind w:left="1440" w:hanging="1440"/>
      <w:jc w:val="left"/>
      <w:outlineLvl w:val="7"/>
    </w:pPr>
    <w:rPr>
      <w:rFonts w:ascii="Times New Roman" w:hAnsi="Times New Roman"/>
      <w:i/>
      <w:iCs/>
      <w:sz w:val="24"/>
      <w:szCs w:val="24"/>
      <w:lang w:val="es-ES"/>
    </w:rPr>
  </w:style>
  <w:style w:type="paragraph" w:styleId="Heading9">
    <w:name w:val="heading 9"/>
    <w:basedOn w:val="Normal"/>
    <w:next w:val="Normal"/>
    <w:link w:val="Heading9Char"/>
    <w:qFormat/>
    <w:rsid w:val="00EE739C"/>
    <w:pPr>
      <w:tabs>
        <w:tab w:val="num" w:pos="1584"/>
      </w:tabs>
      <w:spacing w:before="240" w:after="60"/>
      <w:ind w:left="1584" w:hanging="1584"/>
      <w:jc w:val="left"/>
      <w:outlineLvl w:val="8"/>
    </w:pPr>
    <w:rPr>
      <w:rFonts w:ascii="Arial" w:hAnsi="Arial"/>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link w:val="BodyTextChar1"/>
    <w:rsid w:val="004033A1"/>
    <w:pPr>
      <w:spacing w:after="240"/>
    </w:pPr>
    <w:rPr>
      <w:szCs w:val="22"/>
    </w:rPr>
  </w:style>
  <w:style w:type="paragraph" w:customStyle="1" w:styleId="BodyTextNumbered">
    <w:name w:val="Body Text Numbered"/>
    <w:basedOn w:val="Normal"/>
    <w:rsid w:val="00476C86"/>
    <w:pPr>
      <w:numPr>
        <w:numId w:val="3"/>
      </w:numPr>
      <w:tabs>
        <w:tab w:val="clear" w:pos="1000"/>
      </w:tabs>
      <w:ind w:left="340" w:hanging="340"/>
    </w:pPr>
    <w:rPr>
      <w:szCs w:val="22"/>
    </w:rPr>
  </w:style>
  <w:style w:type="paragraph" w:styleId="FootnoteText">
    <w:name w:val="footnote text"/>
    <w:basedOn w:val="Normal"/>
    <w:link w:val="FootnoteTextChar"/>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2"/>
      </w:numPr>
      <w:tabs>
        <w:tab w:val="clear" w:pos="360"/>
      </w:tabs>
    </w:pPr>
    <w:rPr>
      <w:szCs w:val="22"/>
    </w:rPr>
  </w:style>
  <w:style w:type="table" w:styleId="TableGrid">
    <w:name w:val="Table Grid"/>
    <w:basedOn w:val="TableNormal"/>
    <w:uiPriority w:val="5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link w:val="DefaultChar"/>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link w:val="ListParagraphChar"/>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rsid w:val="00277CB1"/>
    <w:rPr>
      <w:rFonts w:ascii="Courier New" w:hAnsi="Courier New" w:cs="Courier New"/>
      <w:lang w:val="en-US" w:eastAsia="en-US"/>
    </w:rPr>
  </w:style>
  <w:style w:type="character" w:styleId="Strong">
    <w:name w:val="Strong"/>
    <w:basedOn w:val="DefaultParagraphFont"/>
    <w:qFormat/>
    <w:rsid w:val="006E4387"/>
    <w:rPr>
      <w:rFonts w:cs="Times New Roman"/>
      <w:b/>
      <w:bCs/>
    </w:rPr>
  </w:style>
  <w:style w:type="paragraph" w:styleId="Caption">
    <w:name w:val="caption"/>
    <w:aliases w:val="Caption Char Char Char,Caption Char Char"/>
    <w:basedOn w:val="Normal"/>
    <w:next w:val="Normal"/>
    <w:link w:val="CaptionChar"/>
    <w:unhideWhenUsed/>
    <w:qFormat/>
    <w:rsid w:val="007F1B2C"/>
    <w:pPr>
      <w:spacing w:after="200"/>
      <w:jc w:val="left"/>
    </w:pPr>
    <w:rPr>
      <w:rFonts w:ascii="Times New Roman" w:hAnsi="Times New Roman"/>
      <w:b/>
      <w:bCs/>
      <w:color w:val="4F81BD" w:themeColor="accent1"/>
      <w:sz w:val="18"/>
      <w:szCs w:val="18"/>
      <w:lang w:val="en-US"/>
    </w:rPr>
  </w:style>
  <w:style w:type="character" w:customStyle="1" w:styleId="CaptionChar">
    <w:name w:val="Caption Char"/>
    <w:aliases w:val="Caption Char Char Char Char,Caption Char Char Char1"/>
    <w:basedOn w:val="DefaultParagraphFont"/>
    <w:link w:val="Caption"/>
    <w:rsid w:val="007F1B2C"/>
    <w:rPr>
      <w:b/>
      <w:bCs/>
      <w:color w:val="4F81BD" w:themeColor="accent1"/>
      <w:sz w:val="18"/>
      <w:szCs w:val="18"/>
      <w:lang w:val="en-US" w:eastAsia="en-US"/>
    </w:rPr>
  </w:style>
  <w:style w:type="character" w:customStyle="1" w:styleId="ListParagraphChar">
    <w:name w:val="List Paragraph Char"/>
    <w:link w:val="ListParagraph"/>
    <w:uiPriority w:val="34"/>
    <w:rsid w:val="007F1B2C"/>
    <w:rPr>
      <w:rFonts w:ascii="Tahoma" w:hAnsi="Tahoma"/>
      <w:sz w:val="22"/>
      <w:lang w:val="id-ID" w:eastAsia="en-US"/>
    </w:rPr>
  </w:style>
  <w:style w:type="character" w:customStyle="1" w:styleId="Heading6Char">
    <w:name w:val="Heading 6 Char"/>
    <w:basedOn w:val="DefaultParagraphFont"/>
    <w:link w:val="Heading6"/>
    <w:rsid w:val="00EE739C"/>
    <w:rPr>
      <w:rFonts w:ascii="Trebuchet MS" w:hAnsi="Trebuchet MS"/>
      <w:b/>
      <w:bCs/>
      <w:sz w:val="22"/>
      <w:szCs w:val="22"/>
      <w:lang w:val="es-ES" w:eastAsia="en-US"/>
    </w:rPr>
  </w:style>
  <w:style w:type="character" w:customStyle="1" w:styleId="Heading7Char">
    <w:name w:val="Heading 7 Char"/>
    <w:basedOn w:val="DefaultParagraphFont"/>
    <w:link w:val="Heading7"/>
    <w:rsid w:val="00EE739C"/>
    <w:rPr>
      <w:sz w:val="24"/>
      <w:szCs w:val="24"/>
      <w:lang w:val="es-ES" w:eastAsia="en-US"/>
    </w:rPr>
  </w:style>
  <w:style w:type="character" w:customStyle="1" w:styleId="Heading8Char">
    <w:name w:val="Heading 8 Char"/>
    <w:basedOn w:val="DefaultParagraphFont"/>
    <w:link w:val="Heading8"/>
    <w:rsid w:val="00EE739C"/>
    <w:rPr>
      <w:i/>
      <w:iCs/>
      <w:sz w:val="24"/>
      <w:szCs w:val="24"/>
      <w:lang w:val="es-ES" w:eastAsia="en-US"/>
    </w:rPr>
  </w:style>
  <w:style w:type="character" w:customStyle="1" w:styleId="Heading9Char">
    <w:name w:val="Heading 9 Char"/>
    <w:basedOn w:val="DefaultParagraphFont"/>
    <w:link w:val="Heading9"/>
    <w:rsid w:val="00EE739C"/>
    <w:rPr>
      <w:rFonts w:ascii="Arial" w:hAnsi="Arial"/>
      <w:sz w:val="22"/>
      <w:szCs w:val="22"/>
      <w:lang w:val="es-ES" w:eastAsia="en-US"/>
    </w:rPr>
  </w:style>
  <w:style w:type="character" w:customStyle="1" w:styleId="Heading2Char">
    <w:name w:val="Heading 2 Char"/>
    <w:aliases w:val="Heading Char"/>
    <w:basedOn w:val="DefaultParagraphFont"/>
    <w:link w:val="Heading2"/>
    <w:rsid w:val="00EE739C"/>
    <w:rPr>
      <w:rFonts w:ascii="Tahoma" w:hAnsi="Tahoma"/>
      <w:b/>
      <w:caps/>
      <w:sz w:val="22"/>
      <w:szCs w:val="24"/>
      <w:lang w:val="id-ID" w:eastAsia="en-US"/>
    </w:rPr>
  </w:style>
  <w:style w:type="character" w:customStyle="1" w:styleId="Heading3Char">
    <w:name w:val="Heading 3 Char"/>
    <w:aliases w:val="Sub-heading Char"/>
    <w:basedOn w:val="DefaultParagraphFont"/>
    <w:link w:val="Heading3"/>
    <w:rsid w:val="00EE739C"/>
    <w:rPr>
      <w:rFonts w:ascii="Tahoma" w:hAnsi="Tahoma"/>
      <w:b/>
      <w:sz w:val="22"/>
      <w:szCs w:val="22"/>
      <w:lang w:val="id-ID" w:eastAsia="en-US"/>
    </w:rPr>
  </w:style>
  <w:style w:type="character" w:customStyle="1" w:styleId="Heading4Char">
    <w:name w:val="Heading 4 Char"/>
    <w:aliases w:val="Sub-subheading Char"/>
    <w:basedOn w:val="DefaultParagraphFont"/>
    <w:link w:val="Heading4"/>
    <w:rsid w:val="00EE739C"/>
    <w:rPr>
      <w:rFonts w:ascii="Tahoma" w:hAnsi="Tahoma"/>
      <w:b/>
      <w:sz w:val="22"/>
      <w:szCs w:val="22"/>
      <w:lang w:val="id-ID" w:eastAsia="en-US"/>
    </w:rPr>
  </w:style>
  <w:style w:type="character" w:customStyle="1" w:styleId="Heading5Char">
    <w:name w:val="Heading 5 Char"/>
    <w:aliases w:val="Buat bullet Char"/>
    <w:basedOn w:val="DefaultParagraphFont"/>
    <w:link w:val="Heading5"/>
    <w:rsid w:val="00EE739C"/>
    <w:rPr>
      <w:rFonts w:ascii="Tahoma" w:hAnsi="Tahoma"/>
      <w:b/>
      <w:sz w:val="22"/>
      <w:szCs w:val="22"/>
      <w:lang w:val="id-ID" w:eastAsia="en-US"/>
    </w:rPr>
  </w:style>
  <w:style w:type="numbering" w:styleId="111111">
    <w:name w:val="Outline List 2"/>
    <w:basedOn w:val="NoList"/>
    <w:rsid w:val="00EE739C"/>
    <w:pPr>
      <w:numPr>
        <w:numId w:val="7"/>
      </w:numPr>
    </w:pPr>
  </w:style>
  <w:style w:type="character" w:customStyle="1" w:styleId="DefaultChar">
    <w:name w:val="Default Char"/>
    <w:basedOn w:val="DefaultParagraphFont"/>
    <w:link w:val="Default"/>
    <w:rsid w:val="00EE739C"/>
    <w:rPr>
      <w:rFonts w:ascii="Tahoma" w:eastAsiaTheme="minorHAnsi" w:hAnsi="Tahoma" w:cs="Tahoma"/>
      <w:color w:val="000000"/>
      <w:sz w:val="24"/>
      <w:szCs w:val="24"/>
      <w:lang w:val="en-US" w:eastAsia="en-US"/>
    </w:rPr>
  </w:style>
  <w:style w:type="character" w:customStyle="1" w:styleId="BodyTextChar">
    <w:name w:val="Body Text Char"/>
    <w:basedOn w:val="DefaultParagraphFont"/>
    <w:semiHidden/>
    <w:rsid w:val="00EE739C"/>
    <w:rPr>
      <w:rFonts w:ascii="Times New Roman" w:eastAsia="Times New Roman" w:hAnsi="Times New Roman" w:cs="Times New Roman"/>
      <w:sz w:val="24"/>
      <w:szCs w:val="20"/>
      <w:lang w:val="es-ES"/>
    </w:rPr>
  </w:style>
  <w:style w:type="paragraph" w:styleId="BodyTextIndent3">
    <w:name w:val="Body Text Indent 3"/>
    <w:basedOn w:val="Normal"/>
    <w:link w:val="BodyTextIndent3Char"/>
    <w:rsid w:val="00EE739C"/>
    <w:pPr>
      <w:spacing w:line="360" w:lineRule="auto"/>
      <w:ind w:firstLine="720"/>
    </w:pPr>
    <w:rPr>
      <w:rFonts w:ascii="Times New Roman" w:hAnsi="Times New Roman"/>
      <w:sz w:val="24"/>
      <w:lang w:val="es-ES"/>
    </w:rPr>
  </w:style>
  <w:style w:type="character" w:customStyle="1" w:styleId="BodyTextIndent3Char">
    <w:name w:val="Body Text Indent 3 Char"/>
    <w:basedOn w:val="DefaultParagraphFont"/>
    <w:link w:val="BodyTextIndent3"/>
    <w:rsid w:val="00EE739C"/>
    <w:rPr>
      <w:sz w:val="24"/>
      <w:lang w:val="es-ES" w:eastAsia="en-US"/>
    </w:rPr>
  </w:style>
  <w:style w:type="numbering" w:styleId="1ai">
    <w:name w:val="Outline List 1"/>
    <w:basedOn w:val="NoList"/>
    <w:rsid w:val="00EE739C"/>
    <w:pPr>
      <w:numPr>
        <w:numId w:val="10"/>
      </w:numPr>
    </w:pPr>
  </w:style>
  <w:style w:type="paragraph" w:styleId="ListBullet3">
    <w:name w:val="List Bullet 3"/>
    <w:basedOn w:val="Normal"/>
    <w:autoRedefine/>
    <w:rsid w:val="00EE739C"/>
    <w:pPr>
      <w:numPr>
        <w:numId w:val="9"/>
      </w:numPr>
      <w:jc w:val="left"/>
    </w:pPr>
    <w:rPr>
      <w:rFonts w:ascii="Times New Roman" w:hAnsi="Times New Roman"/>
      <w:sz w:val="20"/>
      <w:lang w:val="es-ES"/>
    </w:rPr>
  </w:style>
  <w:style w:type="numbering" w:styleId="ArticleSection">
    <w:name w:val="Outline List 3"/>
    <w:basedOn w:val="NoList"/>
    <w:rsid w:val="00EE739C"/>
    <w:pPr>
      <w:numPr>
        <w:numId w:val="11"/>
      </w:numPr>
    </w:pPr>
  </w:style>
  <w:style w:type="paragraph" w:styleId="BlockText">
    <w:name w:val="Block Text"/>
    <w:basedOn w:val="Normal"/>
    <w:rsid w:val="00EE739C"/>
    <w:pPr>
      <w:spacing w:after="120"/>
      <w:ind w:left="1440" w:right="1440"/>
      <w:jc w:val="left"/>
    </w:pPr>
    <w:rPr>
      <w:rFonts w:ascii="Times New Roman" w:hAnsi="Times New Roman"/>
      <w:sz w:val="20"/>
      <w:lang w:val="es-ES"/>
    </w:rPr>
  </w:style>
  <w:style w:type="paragraph" w:styleId="BodyText2">
    <w:name w:val="Body Text 2"/>
    <w:basedOn w:val="Normal"/>
    <w:link w:val="BodyText2Char"/>
    <w:rsid w:val="00EE739C"/>
    <w:pPr>
      <w:spacing w:after="120" w:line="480" w:lineRule="auto"/>
      <w:jc w:val="left"/>
    </w:pPr>
    <w:rPr>
      <w:rFonts w:ascii="Times New Roman" w:hAnsi="Times New Roman"/>
      <w:sz w:val="20"/>
      <w:lang w:val="es-ES"/>
    </w:rPr>
  </w:style>
  <w:style w:type="character" w:customStyle="1" w:styleId="BodyText2Char">
    <w:name w:val="Body Text 2 Char"/>
    <w:basedOn w:val="DefaultParagraphFont"/>
    <w:link w:val="BodyText2"/>
    <w:rsid w:val="00EE739C"/>
    <w:rPr>
      <w:lang w:val="es-ES" w:eastAsia="en-US"/>
    </w:rPr>
  </w:style>
  <w:style w:type="paragraph" w:styleId="BodyText3">
    <w:name w:val="Body Text 3"/>
    <w:basedOn w:val="Normal"/>
    <w:link w:val="BodyText3Char"/>
    <w:rsid w:val="00EE739C"/>
    <w:pPr>
      <w:spacing w:after="120"/>
      <w:jc w:val="left"/>
    </w:pPr>
    <w:rPr>
      <w:rFonts w:ascii="Times New Roman" w:hAnsi="Times New Roman"/>
      <w:sz w:val="16"/>
      <w:szCs w:val="16"/>
      <w:lang w:val="es-ES"/>
    </w:rPr>
  </w:style>
  <w:style w:type="character" w:customStyle="1" w:styleId="BodyText3Char">
    <w:name w:val="Body Text 3 Char"/>
    <w:basedOn w:val="DefaultParagraphFont"/>
    <w:link w:val="BodyText3"/>
    <w:rsid w:val="00EE739C"/>
    <w:rPr>
      <w:sz w:val="16"/>
      <w:szCs w:val="16"/>
      <w:lang w:val="es-ES" w:eastAsia="en-US"/>
    </w:rPr>
  </w:style>
  <w:style w:type="paragraph" w:styleId="BodyTextFirstIndent">
    <w:name w:val="Body Text First Indent"/>
    <w:basedOn w:val="BodyText"/>
    <w:link w:val="BodyTextFirstIndentChar"/>
    <w:rsid w:val="00EE739C"/>
    <w:pPr>
      <w:spacing w:after="120"/>
      <w:ind w:firstLine="210"/>
      <w:jc w:val="left"/>
    </w:pPr>
    <w:rPr>
      <w:rFonts w:ascii="Times New Roman" w:hAnsi="Times New Roman"/>
      <w:sz w:val="20"/>
      <w:szCs w:val="20"/>
      <w:lang w:val="es-ES"/>
    </w:rPr>
  </w:style>
  <w:style w:type="character" w:customStyle="1" w:styleId="BodyTextChar1">
    <w:name w:val="Body Text Char1"/>
    <w:basedOn w:val="DefaultParagraphFont"/>
    <w:link w:val="BodyText"/>
    <w:rsid w:val="00EE739C"/>
    <w:rPr>
      <w:rFonts w:ascii="Tahoma" w:hAnsi="Tahoma"/>
      <w:sz w:val="22"/>
      <w:szCs w:val="22"/>
      <w:lang w:val="id-ID" w:eastAsia="en-US"/>
    </w:rPr>
  </w:style>
  <w:style w:type="character" w:customStyle="1" w:styleId="BodyTextFirstIndentChar">
    <w:name w:val="Body Text First Indent Char"/>
    <w:basedOn w:val="BodyTextChar1"/>
    <w:link w:val="BodyTextFirstIndent"/>
    <w:rsid w:val="00EE739C"/>
    <w:rPr>
      <w:rFonts w:ascii="Tahoma" w:hAnsi="Tahoma"/>
      <w:sz w:val="22"/>
      <w:szCs w:val="22"/>
      <w:lang w:val="es-ES" w:eastAsia="en-US"/>
    </w:rPr>
  </w:style>
  <w:style w:type="paragraph" w:styleId="BodyTextIndent">
    <w:name w:val="Body Text Indent"/>
    <w:basedOn w:val="Normal"/>
    <w:link w:val="BodyTextIndentChar"/>
    <w:rsid w:val="00EE739C"/>
    <w:pPr>
      <w:spacing w:after="120"/>
      <w:ind w:left="360"/>
      <w:jc w:val="left"/>
    </w:pPr>
    <w:rPr>
      <w:rFonts w:ascii="Times New Roman" w:hAnsi="Times New Roman"/>
      <w:sz w:val="20"/>
      <w:lang w:val="es-ES"/>
    </w:rPr>
  </w:style>
  <w:style w:type="character" w:customStyle="1" w:styleId="BodyTextIndentChar">
    <w:name w:val="Body Text Indent Char"/>
    <w:basedOn w:val="DefaultParagraphFont"/>
    <w:link w:val="BodyTextIndent"/>
    <w:rsid w:val="00EE739C"/>
    <w:rPr>
      <w:lang w:val="es-ES" w:eastAsia="en-US"/>
    </w:rPr>
  </w:style>
  <w:style w:type="paragraph" w:styleId="BodyTextFirstIndent2">
    <w:name w:val="Body Text First Indent 2"/>
    <w:basedOn w:val="BodyTextIndent"/>
    <w:link w:val="BodyTextFirstIndent2Char"/>
    <w:rsid w:val="00EE739C"/>
    <w:pPr>
      <w:ind w:firstLine="210"/>
    </w:pPr>
  </w:style>
  <w:style w:type="character" w:customStyle="1" w:styleId="BodyTextFirstIndent2Char">
    <w:name w:val="Body Text First Indent 2 Char"/>
    <w:basedOn w:val="BodyTextIndentChar"/>
    <w:link w:val="BodyTextFirstIndent2"/>
    <w:rsid w:val="00EE739C"/>
    <w:rPr>
      <w:lang w:val="es-ES" w:eastAsia="en-US"/>
    </w:rPr>
  </w:style>
  <w:style w:type="paragraph" w:styleId="BodyTextIndent2">
    <w:name w:val="Body Text Indent 2"/>
    <w:basedOn w:val="Normal"/>
    <w:link w:val="BodyTextIndent2Char"/>
    <w:rsid w:val="00EE739C"/>
    <w:pPr>
      <w:spacing w:after="120" w:line="480" w:lineRule="auto"/>
      <w:ind w:left="360"/>
      <w:jc w:val="left"/>
    </w:pPr>
    <w:rPr>
      <w:rFonts w:ascii="Times New Roman" w:hAnsi="Times New Roman"/>
      <w:sz w:val="20"/>
      <w:lang w:val="es-ES"/>
    </w:rPr>
  </w:style>
  <w:style w:type="character" w:customStyle="1" w:styleId="BodyTextIndent2Char">
    <w:name w:val="Body Text Indent 2 Char"/>
    <w:basedOn w:val="DefaultParagraphFont"/>
    <w:link w:val="BodyTextIndent2"/>
    <w:rsid w:val="00EE739C"/>
    <w:rPr>
      <w:lang w:val="es-ES" w:eastAsia="en-US"/>
    </w:rPr>
  </w:style>
  <w:style w:type="paragraph" w:styleId="Closing">
    <w:name w:val="Closing"/>
    <w:basedOn w:val="Normal"/>
    <w:link w:val="ClosingChar"/>
    <w:rsid w:val="00EE739C"/>
    <w:pPr>
      <w:ind w:left="4320"/>
      <w:jc w:val="left"/>
    </w:pPr>
    <w:rPr>
      <w:rFonts w:ascii="Times New Roman" w:hAnsi="Times New Roman"/>
      <w:sz w:val="20"/>
      <w:lang w:val="es-ES"/>
    </w:rPr>
  </w:style>
  <w:style w:type="character" w:customStyle="1" w:styleId="ClosingChar">
    <w:name w:val="Closing Char"/>
    <w:basedOn w:val="DefaultParagraphFont"/>
    <w:link w:val="Closing"/>
    <w:rsid w:val="00EE739C"/>
    <w:rPr>
      <w:lang w:val="es-ES" w:eastAsia="en-US"/>
    </w:rPr>
  </w:style>
  <w:style w:type="paragraph" w:styleId="Date">
    <w:name w:val="Date"/>
    <w:basedOn w:val="Normal"/>
    <w:next w:val="Normal"/>
    <w:link w:val="DateChar"/>
    <w:rsid w:val="00EE739C"/>
    <w:pPr>
      <w:jc w:val="left"/>
    </w:pPr>
    <w:rPr>
      <w:rFonts w:ascii="Times New Roman" w:hAnsi="Times New Roman"/>
      <w:sz w:val="20"/>
      <w:lang w:val="es-ES"/>
    </w:rPr>
  </w:style>
  <w:style w:type="character" w:customStyle="1" w:styleId="DateChar">
    <w:name w:val="Date Char"/>
    <w:basedOn w:val="DefaultParagraphFont"/>
    <w:link w:val="Date"/>
    <w:rsid w:val="00EE739C"/>
    <w:rPr>
      <w:lang w:val="es-ES" w:eastAsia="en-US"/>
    </w:rPr>
  </w:style>
  <w:style w:type="paragraph" w:styleId="E-mailSignature">
    <w:name w:val="E-mail Signature"/>
    <w:basedOn w:val="Normal"/>
    <w:link w:val="E-mailSignatureChar"/>
    <w:rsid w:val="00EE739C"/>
    <w:pPr>
      <w:jc w:val="left"/>
    </w:pPr>
    <w:rPr>
      <w:rFonts w:ascii="Times New Roman" w:hAnsi="Times New Roman"/>
      <w:sz w:val="20"/>
      <w:lang w:val="es-ES"/>
    </w:rPr>
  </w:style>
  <w:style w:type="character" w:customStyle="1" w:styleId="E-mailSignatureChar">
    <w:name w:val="E-mail Signature Char"/>
    <w:basedOn w:val="DefaultParagraphFont"/>
    <w:link w:val="E-mailSignature"/>
    <w:rsid w:val="00EE739C"/>
    <w:rPr>
      <w:lang w:val="es-ES" w:eastAsia="en-US"/>
    </w:rPr>
  </w:style>
  <w:style w:type="character" w:styleId="Emphasis">
    <w:name w:val="Emphasis"/>
    <w:basedOn w:val="DefaultParagraphFont"/>
    <w:qFormat/>
    <w:rsid w:val="00EE739C"/>
    <w:rPr>
      <w:i/>
      <w:iCs/>
    </w:rPr>
  </w:style>
  <w:style w:type="paragraph" w:styleId="EnvelopeAddress">
    <w:name w:val="envelope address"/>
    <w:basedOn w:val="Normal"/>
    <w:rsid w:val="00EE739C"/>
    <w:pPr>
      <w:framePr w:w="7920" w:h="1980" w:hRule="exact" w:hSpace="180" w:wrap="auto" w:hAnchor="page" w:xAlign="center" w:yAlign="bottom"/>
      <w:ind w:left="2880"/>
      <w:jc w:val="left"/>
    </w:pPr>
    <w:rPr>
      <w:rFonts w:ascii="Arial" w:hAnsi="Arial"/>
      <w:sz w:val="24"/>
      <w:szCs w:val="24"/>
      <w:lang w:val="es-ES"/>
    </w:rPr>
  </w:style>
  <w:style w:type="paragraph" w:styleId="EnvelopeReturn">
    <w:name w:val="envelope return"/>
    <w:basedOn w:val="Normal"/>
    <w:rsid w:val="00EE739C"/>
    <w:pPr>
      <w:jc w:val="left"/>
    </w:pPr>
    <w:rPr>
      <w:rFonts w:ascii="Arial" w:hAnsi="Arial"/>
      <w:sz w:val="20"/>
      <w:lang w:val="es-ES"/>
    </w:rPr>
  </w:style>
  <w:style w:type="character" w:styleId="HTMLAcronym">
    <w:name w:val="HTML Acronym"/>
    <w:basedOn w:val="DefaultParagraphFont"/>
    <w:rsid w:val="00EE739C"/>
  </w:style>
  <w:style w:type="paragraph" w:styleId="HTMLAddress">
    <w:name w:val="HTML Address"/>
    <w:basedOn w:val="Normal"/>
    <w:link w:val="HTMLAddressChar"/>
    <w:rsid w:val="00EE739C"/>
    <w:pPr>
      <w:jc w:val="left"/>
    </w:pPr>
    <w:rPr>
      <w:rFonts w:ascii="Times New Roman" w:hAnsi="Times New Roman"/>
      <w:i/>
      <w:iCs/>
      <w:sz w:val="20"/>
      <w:lang w:val="es-ES"/>
    </w:rPr>
  </w:style>
  <w:style w:type="character" w:customStyle="1" w:styleId="HTMLAddressChar">
    <w:name w:val="HTML Address Char"/>
    <w:basedOn w:val="DefaultParagraphFont"/>
    <w:link w:val="HTMLAddress"/>
    <w:rsid w:val="00EE739C"/>
    <w:rPr>
      <w:i/>
      <w:iCs/>
      <w:lang w:val="es-ES" w:eastAsia="en-US"/>
    </w:rPr>
  </w:style>
  <w:style w:type="character" w:styleId="HTMLCite">
    <w:name w:val="HTML Cite"/>
    <w:basedOn w:val="DefaultParagraphFont"/>
    <w:rsid w:val="00EE739C"/>
    <w:rPr>
      <w:i/>
      <w:iCs/>
    </w:rPr>
  </w:style>
  <w:style w:type="character" w:styleId="HTMLCode">
    <w:name w:val="HTML Code"/>
    <w:basedOn w:val="DefaultParagraphFont"/>
    <w:rsid w:val="00EE739C"/>
    <w:rPr>
      <w:rFonts w:ascii="Courier New" w:hAnsi="Courier New"/>
      <w:sz w:val="20"/>
      <w:szCs w:val="20"/>
    </w:rPr>
  </w:style>
  <w:style w:type="character" w:styleId="HTMLDefinition">
    <w:name w:val="HTML Definition"/>
    <w:basedOn w:val="DefaultParagraphFont"/>
    <w:rsid w:val="00EE739C"/>
    <w:rPr>
      <w:i/>
      <w:iCs/>
    </w:rPr>
  </w:style>
  <w:style w:type="character" w:styleId="HTMLKeyboard">
    <w:name w:val="HTML Keyboard"/>
    <w:basedOn w:val="DefaultParagraphFont"/>
    <w:rsid w:val="00EE739C"/>
    <w:rPr>
      <w:rFonts w:ascii="Courier New" w:hAnsi="Courier New"/>
      <w:sz w:val="20"/>
      <w:szCs w:val="20"/>
    </w:rPr>
  </w:style>
  <w:style w:type="character" w:styleId="HTMLSample">
    <w:name w:val="HTML Sample"/>
    <w:basedOn w:val="DefaultParagraphFont"/>
    <w:rsid w:val="00EE739C"/>
    <w:rPr>
      <w:rFonts w:ascii="Courier New" w:hAnsi="Courier New"/>
    </w:rPr>
  </w:style>
  <w:style w:type="character" w:styleId="HTMLTypewriter">
    <w:name w:val="HTML Typewriter"/>
    <w:basedOn w:val="DefaultParagraphFont"/>
    <w:rsid w:val="00EE739C"/>
    <w:rPr>
      <w:rFonts w:ascii="Courier New" w:hAnsi="Courier New"/>
      <w:sz w:val="20"/>
      <w:szCs w:val="20"/>
    </w:rPr>
  </w:style>
  <w:style w:type="character" w:styleId="HTMLVariable">
    <w:name w:val="HTML Variable"/>
    <w:basedOn w:val="DefaultParagraphFont"/>
    <w:rsid w:val="00EE739C"/>
    <w:rPr>
      <w:i/>
      <w:iCs/>
    </w:rPr>
  </w:style>
  <w:style w:type="character" w:styleId="LineNumber">
    <w:name w:val="line number"/>
    <w:basedOn w:val="DefaultParagraphFont"/>
    <w:rsid w:val="00EE739C"/>
  </w:style>
  <w:style w:type="paragraph" w:styleId="List">
    <w:name w:val="List"/>
    <w:basedOn w:val="Normal"/>
    <w:rsid w:val="00EE739C"/>
    <w:pPr>
      <w:ind w:left="360" w:hanging="360"/>
      <w:jc w:val="left"/>
    </w:pPr>
    <w:rPr>
      <w:rFonts w:ascii="Times New Roman" w:hAnsi="Times New Roman"/>
      <w:sz w:val="20"/>
      <w:lang w:val="es-ES"/>
    </w:rPr>
  </w:style>
  <w:style w:type="paragraph" w:styleId="List2">
    <w:name w:val="List 2"/>
    <w:basedOn w:val="Normal"/>
    <w:rsid w:val="00EE739C"/>
    <w:pPr>
      <w:ind w:left="720" w:hanging="360"/>
      <w:jc w:val="left"/>
    </w:pPr>
    <w:rPr>
      <w:rFonts w:ascii="Times New Roman" w:hAnsi="Times New Roman"/>
      <w:sz w:val="20"/>
      <w:lang w:val="es-ES"/>
    </w:rPr>
  </w:style>
  <w:style w:type="paragraph" w:styleId="List3">
    <w:name w:val="List 3"/>
    <w:basedOn w:val="Normal"/>
    <w:rsid w:val="00EE739C"/>
    <w:pPr>
      <w:ind w:left="1080" w:hanging="360"/>
      <w:jc w:val="left"/>
    </w:pPr>
    <w:rPr>
      <w:rFonts w:ascii="Times New Roman" w:hAnsi="Times New Roman"/>
      <w:sz w:val="20"/>
      <w:lang w:val="es-ES"/>
    </w:rPr>
  </w:style>
  <w:style w:type="paragraph" w:styleId="List4">
    <w:name w:val="List 4"/>
    <w:basedOn w:val="Normal"/>
    <w:rsid w:val="00EE739C"/>
    <w:pPr>
      <w:ind w:left="1440" w:hanging="360"/>
      <w:jc w:val="left"/>
    </w:pPr>
    <w:rPr>
      <w:rFonts w:ascii="Times New Roman" w:hAnsi="Times New Roman"/>
      <w:sz w:val="20"/>
      <w:lang w:val="es-ES"/>
    </w:rPr>
  </w:style>
  <w:style w:type="paragraph" w:styleId="List5">
    <w:name w:val="List 5"/>
    <w:basedOn w:val="Normal"/>
    <w:rsid w:val="00EE739C"/>
    <w:pPr>
      <w:ind w:left="1800" w:hanging="360"/>
      <w:jc w:val="left"/>
    </w:pPr>
    <w:rPr>
      <w:rFonts w:ascii="Times New Roman" w:hAnsi="Times New Roman"/>
      <w:sz w:val="20"/>
      <w:lang w:val="es-ES"/>
    </w:rPr>
  </w:style>
  <w:style w:type="paragraph" w:styleId="ListBullet">
    <w:name w:val="List Bullet"/>
    <w:basedOn w:val="Normal"/>
    <w:autoRedefine/>
    <w:rsid w:val="00EE739C"/>
    <w:pPr>
      <w:numPr>
        <w:numId w:val="12"/>
      </w:numPr>
      <w:jc w:val="left"/>
    </w:pPr>
    <w:rPr>
      <w:rFonts w:ascii="Times New Roman" w:hAnsi="Times New Roman"/>
      <w:sz w:val="20"/>
      <w:lang w:val="es-ES"/>
    </w:rPr>
  </w:style>
  <w:style w:type="paragraph" w:styleId="ListBullet2">
    <w:name w:val="List Bullet 2"/>
    <w:basedOn w:val="Normal"/>
    <w:autoRedefine/>
    <w:rsid w:val="00EE739C"/>
    <w:pPr>
      <w:numPr>
        <w:numId w:val="13"/>
      </w:numPr>
      <w:jc w:val="left"/>
    </w:pPr>
    <w:rPr>
      <w:rFonts w:ascii="Times New Roman" w:hAnsi="Times New Roman"/>
      <w:sz w:val="20"/>
      <w:lang w:val="es-ES"/>
    </w:rPr>
  </w:style>
  <w:style w:type="paragraph" w:styleId="ListBullet4">
    <w:name w:val="List Bullet 4"/>
    <w:basedOn w:val="Normal"/>
    <w:autoRedefine/>
    <w:rsid w:val="00EE739C"/>
    <w:pPr>
      <w:numPr>
        <w:numId w:val="14"/>
      </w:numPr>
      <w:jc w:val="left"/>
    </w:pPr>
    <w:rPr>
      <w:rFonts w:ascii="Times New Roman" w:hAnsi="Times New Roman"/>
      <w:sz w:val="20"/>
      <w:lang w:val="es-ES"/>
    </w:rPr>
  </w:style>
  <w:style w:type="paragraph" w:styleId="ListBullet5">
    <w:name w:val="List Bullet 5"/>
    <w:basedOn w:val="Normal"/>
    <w:autoRedefine/>
    <w:rsid w:val="00EE739C"/>
    <w:pPr>
      <w:numPr>
        <w:numId w:val="15"/>
      </w:numPr>
      <w:jc w:val="left"/>
    </w:pPr>
    <w:rPr>
      <w:rFonts w:ascii="Times New Roman" w:hAnsi="Times New Roman"/>
      <w:sz w:val="20"/>
      <w:lang w:val="es-ES"/>
    </w:rPr>
  </w:style>
  <w:style w:type="paragraph" w:styleId="ListContinue">
    <w:name w:val="List Continue"/>
    <w:basedOn w:val="Normal"/>
    <w:rsid w:val="00EE739C"/>
    <w:pPr>
      <w:spacing w:after="120"/>
      <w:ind w:left="360"/>
      <w:jc w:val="left"/>
    </w:pPr>
    <w:rPr>
      <w:rFonts w:ascii="Times New Roman" w:hAnsi="Times New Roman"/>
      <w:sz w:val="20"/>
      <w:lang w:val="es-ES"/>
    </w:rPr>
  </w:style>
  <w:style w:type="paragraph" w:styleId="ListContinue2">
    <w:name w:val="List Continue 2"/>
    <w:basedOn w:val="Normal"/>
    <w:rsid w:val="00EE739C"/>
    <w:pPr>
      <w:spacing w:after="120"/>
      <w:ind w:left="720"/>
      <w:jc w:val="left"/>
    </w:pPr>
    <w:rPr>
      <w:rFonts w:ascii="Times New Roman" w:hAnsi="Times New Roman"/>
      <w:sz w:val="20"/>
      <w:lang w:val="es-ES"/>
    </w:rPr>
  </w:style>
  <w:style w:type="paragraph" w:styleId="ListContinue3">
    <w:name w:val="List Continue 3"/>
    <w:basedOn w:val="Normal"/>
    <w:rsid w:val="00EE739C"/>
    <w:pPr>
      <w:spacing w:after="120"/>
      <w:ind w:left="1080"/>
      <w:jc w:val="left"/>
    </w:pPr>
    <w:rPr>
      <w:rFonts w:ascii="Times New Roman" w:hAnsi="Times New Roman"/>
      <w:sz w:val="20"/>
      <w:lang w:val="es-ES"/>
    </w:rPr>
  </w:style>
  <w:style w:type="paragraph" w:styleId="ListContinue4">
    <w:name w:val="List Continue 4"/>
    <w:basedOn w:val="Normal"/>
    <w:rsid w:val="00EE739C"/>
    <w:pPr>
      <w:spacing w:after="120"/>
      <w:ind w:left="1440"/>
      <w:jc w:val="left"/>
    </w:pPr>
    <w:rPr>
      <w:rFonts w:ascii="Times New Roman" w:hAnsi="Times New Roman"/>
      <w:sz w:val="20"/>
      <w:lang w:val="es-ES"/>
    </w:rPr>
  </w:style>
  <w:style w:type="paragraph" w:styleId="ListContinue5">
    <w:name w:val="List Continue 5"/>
    <w:basedOn w:val="Normal"/>
    <w:rsid w:val="00EE739C"/>
    <w:pPr>
      <w:spacing w:after="120"/>
      <w:ind w:left="1800"/>
      <w:jc w:val="left"/>
    </w:pPr>
    <w:rPr>
      <w:rFonts w:ascii="Times New Roman" w:hAnsi="Times New Roman"/>
      <w:sz w:val="20"/>
      <w:lang w:val="es-ES"/>
    </w:rPr>
  </w:style>
  <w:style w:type="paragraph" w:styleId="ListNumber">
    <w:name w:val="List Number"/>
    <w:basedOn w:val="Normal"/>
    <w:rsid w:val="00EE739C"/>
    <w:pPr>
      <w:numPr>
        <w:numId w:val="16"/>
      </w:numPr>
      <w:jc w:val="left"/>
    </w:pPr>
    <w:rPr>
      <w:rFonts w:ascii="Times New Roman" w:hAnsi="Times New Roman"/>
      <w:sz w:val="20"/>
      <w:lang w:val="es-ES"/>
    </w:rPr>
  </w:style>
  <w:style w:type="paragraph" w:styleId="ListNumber2">
    <w:name w:val="List Number 2"/>
    <w:basedOn w:val="Normal"/>
    <w:rsid w:val="00EE739C"/>
    <w:pPr>
      <w:numPr>
        <w:numId w:val="17"/>
      </w:numPr>
      <w:jc w:val="left"/>
    </w:pPr>
    <w:rPr>
      <w:rFonts w:ascii="Times New Roman" w:hAnsi="Times New Roman"/>
      <w:sz w:val="20"/>
      <w:lang w:val="es-ES"/>
    </w:rPr>
  </w:style>
  <w:style w:type="paragraph" w:styleId="ListNumber3">
    <w:name w:val="List Number 3"/>
    <w:basedOn w:val="Normal"/>
    <w:rsid w:val="00EE739C"/>
    <w:pPr>
      <w:numPr>
        <w:numId w:val="18"/>
      </w:numPr>
      <w:jc w:val="left"/>
    </w:pPr>
    <w:rPr>
      <w:rFonts w:ascii="Times New Roman" w:hAnsi="Times New Roman"/>
      <w:sz w:val="20"/>
      <w:lang w:val="es-ES"/>
    </w:rPr>
  </w:style>
  <w:style w:type="paragraph" w:styleId="ListNumber4">
    <w:name w:val="List Number 4"/>
    <w:basedOn w:val="Normal"/>
    <w:rsid w:val="00EE739C"/>
    <w:pPr>
      <w:numPr>
        <w:numId w:val="19"/>
      </w:numPr>
      <w:jc w:val="left"/>
    </w:pPr>
    <w:rPr>
      <w:rFonts w:ascii="Times New Roman" w:hAnsi="Times New Roman"/>
      <w:sz w:val="20"/>
      <w:lang w:val="es-ES"/>
    </w:rPr>
  </w:style>
  <w:style w:type="paragraph" w:styleId="ListNumber5">
    <w:name w:val="List Number 5"/>
    <w:basedOn w:val="Normal"/>
    <w:rsid w:val="00EE739C"/>
    <w:pPr>
      <w:numPr>
        <w:numId w:val="20"/>
      </w:numPr>
      <w:jc w:val="left"/>
    </w:pPr>
    <w:rPr>
      <w:rFonts w:ascii="Times New Roman" w:hAnsi="Times New Roman"/>
      <w:sz w:val="20"/>
      <w:lang w:val="es-ES"/>
    </w:rPr>
  </w:style>
  <w:style w:type="paragraph" w:styleId="MessageHeader">
    <w:name w:val="Message Header"/>
    <w:basedOn w:val="Normal"/>
    <w:link w:val="MessageHeaderChar"/>
    <w:rsid w:val="00EE739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 w:val="24"/>
      <w:szCs w:val="24"/>
      <w:lang w:val="es-ES"/>
    </w:rPr>
  </w:style>
  <w:style w:type="character" w:customStyle="1" w:styleId="MessageHeaderChar">
    <w:name w:val="Message Header Char"/>
    <w:basedOn w:val="DefaultParagraphFont"/>
    <w:link w:val="MessageHeader"/>
    <w:rsid w:val="00EE739C"/>
    <w:rPr>
      <w:rFonts w:ascii="Arial" w:hAnsi="Arial"/>
      <w:sz w:val="24"/>
      <w:szCs w:val="24"/>
      <w:shd w:val="pct20" w:color="auto" w:fill="auto"/>
      <w:lang w:val="es-ES" w:eastAsia="en-US"/>
    </w:rPr>
  </w:style>
  <w:style w:type="paragraph" w:styleId="NormalWeb">
    <w:name w:val="Normal (Web)"/>
    <w:basedOn w:val="Normal"/>
    <w:uiPriority w:val="99"/>
    <w:rsid w:val="00EE739C"/>
    <w:pPr>
      <w:jc w:val="left"/>
    </w:pPr>
    <w:rPr>
      <w:rFonts w:ascii="Times New Roman" w:hAnsi="Times New Roman"/>
      <w:sz w:val="24"/>
      <w:szCs w:val="24"/>
      <w:lang w:val="es-ES"/>
    </w:rPr>
  </w:style>
  <w:style w:type="paragraph" w:styleId="NormalIndent">
    <w:name w:val="Normal Indent"/>
    <w:basedOn w:val="Normal"/>
    <w:rsid w:val="00EE739C"/>
    <w:pPr>
      <w:ind w:left="720"/>
      <w:jc w:val="left"/>
    </w:pPr>
    <w:rPr>
      <w:rFonts w:ascii="Times New Roman" w:hAnsi="Times New Roman"/>
      <w:sz w:val="20"/>
      <w:lang w:val="es-ES"/>
    </w:rPr>
  </w:style>
  <w:style w:type="paragraph" w:styleId="NoteHeading">
    <w:name w:val="Note Heading"/>
    <w:basedOn w:val="Normal"/>
    <w:next w:val="Normal"/>
    <w:link w:val="NoteHeadingChar"/>
    <w:rsid w:val="00EE739C"/>
    <w:pPr>
      <w:jc w:val="left"/>
    </w:pPr>
    <w:rPr>
      <w:rFonts w:ascii="Times New Roman" w:hAnsi="Times New Roman"/>
      <w:sz w:val="20"/>
      <w:lang w:val="es-ES"/>
    </w:rPr>
  </w:style>
  <w:style w:type="character" w:customStyle="1" w:styleId="NoteHeadingChar">
    <w:name w:val="Note Heading Char"/>
    <w:basedOn w:val="DefaultParagraphFont"/>
    <w:link w:val="NoteHeading"/>
    <w:rsid w:val="00EE739C"/>
    <w:rPr>
      <w:lang w:val="es-ES" w:eastAsia="en-US"/>
    </w:rPr>
  </w:style>
  <w:style w:type="paragraph" w:styleId="PlainText">
    <w:name w:val="Plain Text"/>
    <w:basedOn w:val="Normal"/>
    <w:link w:val="PlainTextChar"/>
    <w:rsid w:val="00EE739C"/>
    <w:pPr>
      <w:jc w:val="left"/>
    </w:pPr>
    <w:rPr>
      <w:rFonts w:ascii="Courier New" w:hAnsi="Courier New"/>
      <w:sz w:val="20"/>
      <w:lang w:val="es-ES"/>
    </w:rPr>
  </w:style>
  <w:style w:type="character" w:customStyle="1" w:styleId="PlainTextChar">
    <w:name w:val="Plain Text Char"/>
    <w:basedOn w:val="DefaultParagraphFont"/>
    <w:link w:val="PlainText"/>
    <w:rsid w:val="00EE739C"/>
    <w:rPr>
      <w:rFonts w:ascii="Courier New" w:hAnsi="Courier New"/>
      <w:lang w:val="es-ES" w:eastAsia="en-US"/>
    </w:rPr>
  </w:style>
  <w:style w:type="paragraph" w:styleId="Salutation">
    <w:name w:val="Salutation"/>
    <w:basedOn w:val="Normal"/>
    <w:next w:val="Normal"/>
    <w:link w:val="SalutationChar"/>
    <w:rsid w:val="00EE739C"/>
    <w:pPr>
      <w:jc w:val="left"/>
    </w:pPr>
    <w:rPr>
      <w:rFonts w:ascii="Times New Roman" w:hAnsi="Times New Roman"/>
      <w:sz w:val="20"/>
      <w:lang w:val="es-ES"/>
    </w:rPr>
  </w:style>
  <w:style w:type="character" w:customStyle="1" w:styleId="SalutationChar">
    <w:name w:val="Salutation Char"/>
    <w:basedOn w:val="DefaultParagraphFont"/>
    <w:link w:val="Salutation"/>
    <w:rsid w:val="00EE739C"/>
    <w:rPr>
      <w:lang w:val="es-ES" w:eastAsia="en-US"/>
    </w:rPr>
  </w:style>
  <w:style w:type="paragraph" w:styleId="Signature">
    <w:name w:val="Signature"/>
    <w:basedOn w:val="Normal"/>
    <w:link w:val="SignatureChar"/>
    <w:rsid w:val="00EE739C"/>
    <w:pPr>
      <w:ind w:left="4320"/>
      <w:jc w:val="left"/>
    </w:pPr>
    <w:rPr>
      <w:rFonts w:ascii="Times New Roman" w:hAnsi="Times New Roman"/>
      <w:sz w:val="20"/>
      <w:lang w:val="es-ES"/>
    </w:rPr>
  </w:style>
  <w:style w:type="character" w:customStyle="1" w:styleId="SignatureChar">
    <w:name w:val="Signature Char"/>
    <w:basedOn w:val="DefaultParagraphFont"/>
    <w:link w:val="Signature"/>
    <w:rsid w:val="00EE739C"/>
    <w:rPr>
      <w:lang w:val="es-ES" w:eastAsia="en-US"/>
    </w:rPr>
  </w:style>
  <w:style w:type="paragraph" w:customStyle="1" w:styleId="i1">
    <w:name w:val="i1"/>
    <w:basedOn w:val="Normal"/>
    <w:rsid w:val="00EE739C"/>
    <w:pPr>
      <w:spacing w:before="160" w:after="160" w:line="360" w:lineRule="exact"/>
    </w:pPr>
    <w:rPr>
      <w:rFonts w:ascii="Arial" w:hAnsi="Arial"/>
      <w:sz w:val="21"/>
      <w:lang w:val="en-US"/>
    </w:rPr>
  </w:style>
  <w:style w:type="table" w:styleId="Table3Deffects1">
    <w:name w:val="Table 3D effects 1"/>
    <w:basedOn w:val="TableNormal"/>
    <w:rsid w:val="00EE739C"/>
    <w:rPr>
      <w:lang w:val="en-US"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739C"/>
    <w:rPr>
      <w:lang w:val="en-US"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739C"/>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739C"/>
    <w:rPr>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739C"/>
    <w:rPr>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739C"/>
    <w:rPr>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739C"/>
    <w:rPr>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739C"/>
    <w:rPr>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739C"/>
    <w:rPr>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739C"/>
    <w:rPr>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739C"/>
    <w:rPr>
      <w:b/>
      <w:bCs/>
      <w:lang w:val="en-US"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739C"/>
    <w:rPr>
      <w:b/>
      <w:bCs/>
      <w:lang w:val="en-US"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739C"/>
    <w:rPr>
      <w:b/>
      <w:bCs/>
      <w:lang w:val="en-US"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739C"/>
    <w:rPr>
      <w:lang w:val="en-US"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739C"/>
    <w:rPr>
      <w:lang w:val="en-US"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739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739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E739C"/>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739C"/>
    <w:rPr>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739C"/>
    <w:rPr>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739C"/>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739C"/>
    <w:rPr>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739C"/>
    <w:rPr>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739C"/>
    <w:rPr>
      <w:b/>
      <w:bCs/>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739C"/>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739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739C"/>
    <w:rPr>
      <w:lang w:val="en-US"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739C"/>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739C"/>
    <w:rPr>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739C"/>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739C"/>
    <w:rPr>
      <w:lang w:val="en-US"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739C"/>
    <w:rPr>
      <w:lang w:val="en-US"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739C"/>
    <w:rPr>
      <w:lang w:val="en-US"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E739C"/>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739C"/>
    <w:rPr>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739C"/>
    <w:rPr>
      <w:lang w:val="en-US"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739C"/>
    <w:rPr>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739C"/>
    <w:rPr>
      <w:lang w:val="en-US"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739C"/>
    <w:rPr>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E739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739C"/>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739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rsid w:val="00EE739C"/>
    <w:pPr>
      <w:tabs>
        <w:tab w:val="left" w:pos="800"/>
        <w:tab w:val="right" w:leader="dot" w:pos="8788"/>
      </w:tabs>
      <w:spacing w:before="120" w:line="276" w:lineRule="auto"/>
      <w:ind w:left="200"/>
      <w:jc w:val="left"/>
    </w:pPr>
    <w:rPr>
      <w:rFonts w:ascii="Times New Roman" w:hAnsi="Times New Roman"/>
      <w:iCs/>
      <w:sz w:val="20"/>
      <w:lang w:val="es-ES"/>
    </w:rPr>
  </w:style>
  <w:style w:type="character" w:customStyle="1" w:styleId="FootnoteTextChar">
    <w:name w:val="Footnote Text Char"/>
    <w:basedOn w:val="DefaultParagraphFont"/>
    <w:link w:val="FootnoteText"/>
    <w:semiHidden/>
    <w:rsid w:val="00EE739C"/>
    <w:rPr>
      <w:rFonts w:ascii="Tahoma" w:hAnsi="Tahoma"/>
      <w:sz w:val="22"/>
      <w:lang w:val="id-ID" w:eastAsia="en-US"/>
    </w:rPr>
  </w:style>
  <w:style w:type="paragraph" w:customStyle="1" w:styleId="Bulllet2">
    <w:name w:val="Bulllet_2"/>
    <w:basedOn w:val="Normal"/>
    <w:semiHidden/>
    <w:rsid w:val="00EE739C"/>
    <w:pPr>
      <w:keepNext/>
      <w:numPr>
        <w:numId w:val="21"/>
      </w:numPr>
      <w:spacing w:line="360" w:lineRule="auto"/>
      <w:outlineLvl w:val="3"/>
    </w:pPr>
    <w:rPr>
      <w:rFonts w:ascii="Times New Roman" w:hAnsi="Times New Roman"/>
      <w:sz w:val="24"/>
      <w:lang w:val="es-ES"/>
    </w:rPr>
  </w:style>
  <w:style w:type="paragraph" w:customStyle="1" w:styleId="Style1">
    <w:name w:val="Style1"/>
    <w:basedOn w:val="Normal"/>
    <w:next w:val="ListBullet2"/>
    <w:semiHidden/>
    <w:rsid w:val="00EE739C"/>
    <w:pPr>
      <w:keepNext/>
      <w:tabs>
        <w:tab w:val="num" w:pos="720"/>
      </w:tabs>
      <w:spacing w:line="360" w:lineRule="auto"/>
      <w:ind w:left="720" w:hanging="360"/>
      <w:outlineLvl w:val="3"/>
    </w:pPr>
    <w:rPr>
      <w:rFonts w:ascii="Times New Roman" w:hAnsi="Times New Roman"/>
      <w:sz w:val="24"/>
      <w:lang w:val="es-ES"/>
    </w:rPr>
  </w:style>
  <w:style w:type="paragraph" w:styleId="TOC1">
    <w:name w:val="toc 1"/>
    <w:basedOn w:val="Normal"/>
    <w:next w:val="Normal"/>
    <w:autoRedefine/>
    <w:uiPriority w:val="39"/>
    <w:rsid w:val="00EE739C"/>
    <w:pPr>
      <w:tabs>
        <w:tab w:val="right" w:leader="dot" w:pos="8788"/>
      </w:tabs>
      <w:spacing w:before="240" w:after="120"/>
      <w:jc w:val="left"/>
    </w:pPr>
    <w:rPr>
      <w:rFonts w:ascii="Times New Roman" w:hAnsi="Times New Roman"/>
      <w:b/>
      <w:bCs/>
      <w:sz w:val="20"/>
      <w:lang w:val="es-ES"/>
    </w:rPr>
  </w:style>
  <w:style w:type="paragraph" w:styleId="TOC3">
    <w:name w:val="toc 3"/>
    <w:basedOn w:val="Normal"/>
    <w:next w:val="Normal"/>
    <w:autoRedefine/>
    <w:uiPriority w:val="39"/>
    <w:rsid w:val="00EE739C"/>
    <w:pPr>
      <w:tabs>
        <w:tab w:val="left" w:pos="1134"/>
        <w:tab w:val="right" w:leader="dot" w:pos="8789"/>
      </w:tabs>
      <w:ind w:left="1134" w:right="708" w:hanging="734"/>
    </w:pPr>
    <w:rPr>
      <w:rFonts w:ascii="Times New Roman" w:hAnsi="Times New Roman"/>
      <w:sz w:val="20"/>
      <w:lang w:val="es-ES"/>
    </w:rPr>
  </w:style>
  <w:style w:type="paragraph" w:styleId="Title">
    <w:name w:val="Title"/>
    <w:basedOn w:val="Normal"/>
    <w:link w:val="TitleChar"/>
    <w:qFormat/>
    <w:rsid w:val="00EE739C"/>
    <w:pPr>
      <w:spacing w:line="360" w:lineRule="auto"/>
      <w:jc w:val="center"/>
      <w:outlineLvl w:val="0"/>
    </w:pPr>
    <w:rPr>
      <w:rFonts w:ascii="Times New Roman" w:hAnsi="Times New Roman" w:cs="Arial"/>
      <w:b/>
      <w:bCs/>
      <w:kern w:val="28"/>
      <w:sz w:val="28"/>
      <w:szCs w:val="36"/>
      <w:lang w:val="es-ES"/>
    </w:rPr>
  </w:style>
  <w:style w:type="character" w:customStyle="1" w:styleId="TitleChar">
    <w:name w:val="Title Char"/>
    <w:basedOn w:val="DefaultParagraphFont"/>
    <w:link w:val="Title"/>
    <w:rsid w:val="00EE739C"/>
    <w:rPr>
      <w:rFonts w:cs="Arial"/>
      <w:b/>
      <w:bCs/>
      <w:kern w:val="28"/>
      <w:sz w:val="28"/>
      <w:szCs w:val="36"/>
      <w:lang w:val="es-ES" w:eastAsia="en-US"/>
    </w:rPr>
  </w:style>
  <w:style w:type="paragraph" w:styleId="Index1">
    <w:name w:val="index 1"/>
    <w:basedOn w:val="Normal"/>
    <w:next w:val="Normal"/>
    <w:autoRedefine/>
    <w:rsid w:val="00EE739C"/>
    <w:pPr>
      <w:ind w:left="200" w:hanging="200"/>
      <w:jc w:val="left"/>
    </w:pPr>
    <w:rPr>
      <w:rFonts w:ascii="Times New Roman" w:hAnsi="Times New Roman"/>
      <w:sz w:val="24"/>
      <w:lang w:val="es-ES"/>
    </w:rPr>
  </w:style>
  <w:style w:type="paragraph" w:styleId="TOC4">
    <w:name w:val="toc 4"/>
    <w:basedOn w:val="Normal"/>
    <w:next w:val="Normal"/>
    <w:autoRedefine/>
    <w:uiPriority w:val="39"/>
    <w:rsid w:val="00EE739C"/>
    <w:pPr>
      <w:ind w:left="600"/>
      <w:jc w:val="left"/>
    </w:pPr>
    <w:rPr>
      <w:rFonts w:ascii="Times New Roman" w:hAnsi="Times New Roman"/>
      <w:sz w:val="20"/>
      <w:lang w:val="es-ES"/>
    </w:rPr>
  </w:style>
  <w:style w:type="paragraph" w:styleId="TOC5">
    <w:name w:val="toc 5"/>
    <w:basedOn w:val="Normal"/>
    <w:next w:val="Normal"/>
    <w:autoRedefine/>
    <w:uiPriority w:val="39"/>
    <w:rsid w:val="00EE739C"/>
    <w:pPr>
      <w:ind w:left="800"/>
      <w:jc w:val="left"/>
    </w:pPr>
    <w:rPr>
      <w:rFonts w:ascii="Times New Roman" w:hAnsi="Times New Roman"/>
      <w:sz w:val="20"/>
      <w:lang w:val="es-ES"/>
    </w:rPr>
  </w:style>
  <w:style w:type="paragraph" w:styleId="TOC6">
    <w:name w:val="toc 6"/>
    <w:basedOn w:val="Normal"/>
    <w:next w:val="Normal"/>
    <w:autoRedefine/>
    <w:uiPriority w:val="39"/>
    <w:rsid w:val="00EE739C"/>
    <w:pPr>
      <w:ind w:left="1000"/>
      <w:jc w:val="left"/>
    </w:pPr>
    <w:rPr>
      <w:rFonts w:ascii="Times New Roman" w:hAnsi="Times New Roman"/>
      <w:sz w:val="20"/>
      <w:lang w:val="es-ES"/>
    </w:rPr>
  </w:style>
  <w:style w:type="paragraph" w:styleId="TOC7">
    <w:name w:val="toc 7"/>
    <w:basedOn w:val="Normal"/>
    <w:next w:val="Normal"/>
    <w:autoRedefine/>
    <w:uiPriority w:val="39"/>
    <w:rsid w:val="00EE739C"/>
    <w:pPr>
      <w:ind w:left="1200"/>
      <w:jc w:val="left"/>
    </w:pPr>
    <w:rPr>
      <w:rFonts w:ascii="Times New Roman" w:hAnsi="Times New Roman"/>
      <w:sz w:val="20"/>
      <w:lang w:val="es-ES"/>
    </w:rPr>
  </w:style>
  <w:style w:type="paragraph" w:styleId="TOC8">
    <w:name w:val="toc 8"/>
    <w:basedOn w:val="Normal"/>
    <w:next w:val="Normal"/>
    <w:autoRedefine/>
    <w:uiPriority w:val="39"/>
    <w:rsid w:val="00EE739C"/>
    <w:pPr>
      <w:ind w:left="1400"/>
      <w:jc w:val="left"/>
    </w:pPr>
    <w:rPr>
      <w:rFonts w:ascii="Times New Roman" w:hAnsi="Times New Roman"/>
      <w:sz w:val="20"/>
      <w:lang w:val="es-ES"/>
    </w:rPr>
  </w:style>
  <w:style w:type="paragraph" w:styleId="TOC9">
    <w:name w:val="toc 9"/>
    <w:basedOn w:val="Normal"/>
    <w:next w:val="Normal"/>
    <w:autoRedefine/>
    <w:uiPriority w:val="39"/>
    <w:rsid w:val="00EE739C"/>
    <w:pPr>
      <w:ind w:left="1600"/>
      <w:jc w:val="left"/>
    </w:pPr>
    <w:rPr>
      <w:rFonts w:ascii="Times New Roman" w:hAnsi="Times New Roman"/>
      <w:sz w:val="20"/>
      <w:lang w:val="es-ES"/>
    </w:rPr>
  </w:style>
  <w:style w:type="paragraph" w:styleId="TableofFigures">
    <w:name w:val="table of figures"/>
    <w:basedOn w:val="Normal"/>
    <w:next w:val="Normal"/>
    <w:autoRedefine/>
    <w:uiPriority w:val="99"/>
    <w:rsid w:val="00EE739C"/>
    <w:pPr>
      <w:tabs>
        <w:tab w:val="left" w:pos="1560"/>
        <w:tab w:val="right" w:leader="dot" w:pos="8789"/>
      </w:tabs>
      <w:ind w:left="1418" w:right="283" w:hanging="1418"/>
    </w:pPr>
    <w:rPr>
      <w:rFonts w:ascii="Times New Roman" w:hAnsi="Times New Roman"/>
      <w:sz w:val="24"/>
      <w:lang w:val="es-ES"/>
    </w:rPr>
  </w:style>
  <w:style w:type="paragraph" w:styleId="Index2">
    <w:name w:val="index 2"/>
    <w:basedOn w:val="Normal"/>
    <w:next w:val="Normal"/>
    <w:autoRedefine/>
    <w:rsid w:val="00EE739C"/>
    <w:pPr>
      <w:ind w:left="400" w:hanging="200"/>
      <w:jc w:val="left"/>
    </w:pPr>
    <w:rPr>
      <w:rFonts w:ascii="Times New Roman" w:hAnsi="Times New Roman"/>
      <w:sz w:val="20"/>
      <w:lang w:val="es-ES"/>
    </w:rPr>
  </w:style>
  <w:style w:type="paragraph" w:customStyle="1" w:styleId="TxBrp4">
    <w:name w:val="TxBr_p4"/>
    <w:basedOn w:val="Normal"/>
    <w:rsid w:val="00EE739C"/>
    <w:pPr>
      <w:widowControl w:val="0"/>
      <w:tabs>
        <w:tab w:val="left" w:pos="1281"/>
      </w:tabs>
      <w:autoSpaceDE w:val="0"/>
      <w:autoSpaceDN w:val="0"/>
      <w:adjustRightInd w:val="0"/>
      <w:spacing w:line="221" w:lineRule="atLeast"/>
      <w:ind w:left="839"/>
    </w:pPr>
    <w:rPr>
      <w:rFonts w:ascii="Times New Roman" w:hAnsi="Times New Roman"/>
      <w:sz w:val="24"/>
      <w:szCs w:val="24"/>
      <w:lang w:val="en-US" w:eastAsia="en-GB"/>
    </w:rPr>
  </w:style>
  <w:style w:type="character" w:customStyle="1" w:styleId="CharacterStyle1">
    <w:name w:val="Character Style 1"/>
    <w:rsid w:val="00EE739C"/>
    <w:rPr>
      <w:rFonts w:ascii="Arial" w:hAnsi="Arial" w:cs="Arial"/>
      <w:sz w:val="24"/>
      <w:szCs w:val="24"/>
    </w:rPr>
  </w:style>
  <w:style w:type="paragraph" w:customStyle="1" w:styleId="FigureFooter">
    <w:name w:val="Figure Footer"/>
    <w:basedOn w:val="Normal"/>
    <w:next w:val="BodyText"/>
    <w:rsid w:val="00EE739C"/>
    <w:pPr>
      <w:keepNext/>
      <w:pBdr>
        <w:bottom w:val="single" w:sz="4" w:space="1" w:color="auto"/>
      </w:pBdr>
      <w:spacing w:before="120" w:after="120" w:line="240" w:lineRule="exact"/>
      <w:ind w:left="284" w:hanging="284"/>
      <w:jc w:val="center"/>
    </w:pPr>
    <w:rPr>
      <w:rFonts w:ascii="Arial" w:hAnsi="Arial" w:cs="Arial"/>
      <w:bCs/>
      <w:sz w:val="24"/>
      <w:szCs w:val="24"/>
      <w:lang w:val="sv-SE"/>
    </w:rPr>
  </w:style>
  <w:style w:type="paragraph" w:customStyle="1" w:styleId="isitabel0">
    <w:name w:val="isitabel"/>
    <w:basedOn w:val="Normal"/>
    <w:rsid w:val="00EE739C"/>
    <w:pPr>
      <w:spacing w:before="40" w:line="200" w:lineRule="atLeast"/>
      <w:jc w:val="left"/>
    </w:pPr>
    <w:rPr>
      <w:rFonts w:ascii="Arial" w:hAnsi="Arial"/>
      <w:sz w:val="16"/>
      <w:lang w:val="en-US"/>
    </w:rPr>
  </w:style>
  <w:style w:type="paragraph" w:customStyle="1" w:styleId="n1">
    <w:name w:val="n1"/>
    <w:basedOn w:val="Normal"/>
    <w:rsid w:val="00EE739C"/>
    <w:pPr>
      <w:spacing w:before="120" w:after="120" w:line="360" w:lineRule="exact"/>
      <w:ind w:left="425" w:hanging="425"/>
    </w:pPr>
    <w:rPr>
      <w:rFonts w:ascii="Arial" w:hAnsi="Arial"/>
      <w:sz w:val="21"/>
      <w:lang w:val="en-US"/>
    </w:rPr>
  </w:style>
  <w:style w:type="paragraph" w:customStyle="1" w:styleId="n2">
    <w:name w:val="n2"/>
    <w:basedOn w:val="Normal"/>
    <w:rsid w:val="00EE739C"/>
    <w:pPr>
      <w:spacing w:before="120" w:after="120" w:line="360" w:lineRule="exact"/>
      <w:ind w:left="850" w:hanging="425"/>
    </w:pPr>
    <w:rPr>
      <w:rFonts w:ascii="Arial" w:hAnsi="Arial"/>
      <w:sz w:val="21"/>
      <w:lang w:val="en-US"/>
    </w:rPr>
  </w:style>
  <w:style w:type="paragraph" w:customStyle="1" w:styleId="xl22">
    <w:name w:val="xl22"/>
    <w:basedOn w:val="Normal"/>
    <w:rsid w:val="00EE739C"/>
    <w:pPr>
      <w:spacing w:before="100" w:beforeAutospacing="1" w:after="100" w:afterAutospacing="1"/>
      <w:jc w:val="center"/>
    </w:pPr>
    <w:rPr>
      <w:rFonts w:ascii="Times New Roman" w:hAnsi="Times New Roman"/>
      <w:sz w:val="24"/>
      <w:szCs w:val="24"/>
      <w:lang w:val="en-US"/>
    </w:rPr>
  </w:style>
  <w:style w:type="paragraph" w:customStyle="1" w:styleId="xl23">
    <w:name w:val="xl23"/>
    <w:basedOn w:val="Normal"/>
    <w:rsid w:val="00EE73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24">
    <w:name w:val="xl24"/>
    <w:basedOn w:val="Normal"/>
    <w:rsid w:val="00EE739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n-US"/>
    </w:rPr>
  </w:style>
  <w:style w:type="paragraph" w:customStyle="1" w:styleId="xl25">
    <w:name w:val="xl25"/>
    <w:basedOn w:val="Normal"/>
    <w:rsid w:val="00EE739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26">
    <w:name w:val="xl26"/>
    <w:basedOn w:val="Normal"/>
    <w:rsid w:val="00EE739C"/>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n-US"/>
    </w:rPr>
  </w:style>
  <w:style w:type="paragraph" w:customStyle="1" w:styleId="xl27">
    <w:name w:val="xl27"/>
    <w:basedOn w:val="Normal"/>
    <w:rsid w:val="00EE739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n-US"/>
    </w:rPr>
  </w:style>
  <w:style w:type="paragraph" w:customStyle="1" w:styleId="xl28">
    <w:name w:val="xl28"/>
    <w:basedOn w:val="Normal"/>
    <w:rsid w:val="00EE739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n-US"/>
    </w:rPr>
  </w:style>
  <w:style w:type="paragraph" w:customStyle="1" w:styleId="xl29">
    <w:name w:val="xl29"/>
    <w:basedOn w:val="Normal"/>
    <w:rsid w:val="00EE739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b/>
      <w:bCs/>
      <w:sz w:val="24"/>
      <w:szCs w:val="24"/>
      <w:lang w:val="en-US"/>
    </w:rPr>
  </w:style>
  <w:style w:type="paragraph" w:customStyle="1" w:styleId="xl30">
    <w:name w:val="xl30"/>
    <w:basedOn w:val="Normal"/>
    <w:rsid w:val="00EE739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31">
    <w:name w:val="xl31"/>
    <w:basedOn w:val="Normal"/>
    <w:rsid w:val="00EE739C"/>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32">
    <w:name w:val="xl32"/>
    <w:basedOn w:val="Normal"/>
    <w:rsid w:val="00EE739C"/>
    <w:pPr>
      <w:pBdr>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rPr>
  </w:style>
  <w:style w:type="paragraph" w:customStyle="1" w:styleId="xl33">
    <w:name w:val="xl33"/>
    <w:basedOn w:val="Normal"/>
    <w:rsid w:val="00EE739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34">
    <w:name w:val="xl34"/>
    <w:basedOn w:val="Normal"/>
    <w:rsid w:val="00EE739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rPr>
  </w:style>
  <w:style w:type="paragraph" w:customStyle="1" w:styleId="xl35">
    <w:name w:val="xl35"/>
    <w:basedOn w:val="Normal"/>
    <w:rsid w:val="00EE739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36">
    <w:name w:val="xl36"/>
    <w:basedOn w:val="Normal"/>
    <w:rsid w:val="00EE739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37">
    <w:name w:val="xl37"/>
    <w:basedOn w:val="Normal"/>
    <w:rsid w:val="00EE739C"/>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lang w:val="en-US"/>
    </w:rPr>
  </w:style>
  <w:style w:type="paragraph" w:customStyle="1" w:styleId="xl38">
    <w:name w:val="xl38"/>
    <w:basedOn w:val="Normal"/>
    <w:rsid w:val="00EE739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en-US"/>
    </w:rPr>
  </w:style>
  <w:style w:type="paragraph" w:customStyle="1" w:styleId="Bullet">
    <w:name w:val="Bullet"/>
    <w:basedOn w:val="BodyText"/>
    <w:next w:val="BodyText"/>
    <w:autoRedefine/>
    <w:rsid w:val="00EE739C"/>
    <w:pPr>
      <w:numPr>
        <w:numId w:val="22"/>
      </w:numPr>
      <w:spacing w:before="80" w:after="0" w:line="260" w:lineRule="exact"/>
      <w:jc w:val="left"/>
    </w:pPr>
    <w:rPr>
      <w:rFonts w:ascii="Helvetica" w:hAnsi="Helvetica"/>
      <w:b/>
      <w:sz w:val="20"/>
      <w:szCs w:val="24"/>
      <w:lang w:val="en-GB"/>
    </w:rPr>
  </w:style>
  <w:style w:type="paragraph" w:customStyle="1" w:styleId="IEEEHeading2">
    <w:name w:val="IEEE Heading 2"/>
    <w:basedOn w:val="Normal"/>
    <w:next w:val="IEEEParagraph"/>
    <w:rsid w:val="00EE739C"/>
    <w:pPr>
      <w:numPr>
        <w:numId w:val="23"/>
      </w:numPr>
      <w:adjustRightInd w:val="0"/>
      <w:snapToGrid w:val="0"/>
      <w:spacing w:before="150" w:after="60"/>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EE739C"/>
    <w:pPr>
      <w:adjustRightInd w:val="0"/>
      <w:snapToGrid w:val="0"/>
      <w:ind w:firstLine="216"/>
    </w:pPr>
    <w:rPr>
      <w:rFonts w:ascii="Times New Roman" w:eastAsia="SimSun" w:hAnsi="Times New Roman"/>
      <w:sz w:val="20"/>
      <w:szCs w:val="24"/>
      <w:lang w:val="en-AU" w:eastAsia="zh-CN"/>
    </w:rPr>
  </w:style>
  <w:style w:type="character" w:customStyle="1" w:styleId="IEEEParagraphChar">
    <w:name w:val="IEEE Paragraph Char"/>
    <w:basedOn w:val="DefaultParagraphFont"/>
    <w:link w:val="IEEEParagraph"/>
    <w:rsid w:val="00EE739C"/>
    <w:rPr>
      <w:rFonts w:eastAsia="SimSun"/>
      <w:szCs w:val="24"/>
      <w:lang w:val="en-AU" w:eastAsia="zh-CN"/>
    </w:rPr>
  </w:style>
  <w:style w:type="paragraph" w:styleId="DocumentMap">
    <w:name w:val="Document Map"/>
    <w:basedOn w:val="Normal"/>
    <w:link w:val="DocumentMapChar"/>
    <w:rsid w:val="00EE739C"/>
    <w:pPr>
      <w:shd w:val="clear" w:color="auto" w:fill="000080"/>
      <w:jc w:val="left"/>
    </w:pPr>
    <w:rPr>
      <w:rFonts w:cs="Tahoma"/>
      <w:sz w:val="20"/>
      <w:lang w:val="es-ES"/>
    </w:rPr>
  </w:style>
  <w:style w:type="character" w:customStyle="1" w:styleId="DocumentMapChar">
    <w:name w:val="Document Map Char"/>
    <w:basedOn w:val="DefaultParagraphFont"/>
    <w:link w:val="DocumentMap"/>
    <w:rsid w:val="00EE739C"/>
    <w:rPr>
      <w:rFonts w:ascii="Tahoma" w:hAnsi="Tahoma" w:cs="Tahoma"/>
      <w:shd w:val="clear" w:color="auto" w:fill="000080"/>
      <w:lang w:val="es-ES" w:eastAsia="en-US"/>
    </w:rPr>
  </w:style>
  <w:style w:type="paragraph" w:customStyle="1" w:styleId="CharCharCharCharCharCharCharCharCharChar">
    <w:name w:val="Char Char Char Char Char Char Char Char Char Char"/>
    <w:basedOn w:val="DocumentMap"/>
    <w:autoRedefine/>
    <w:rsid w:val="00EE739C"/>
    <w:pPr>
      <w:spacing w:before="80" w:after="80" w:line="436" w:lineRule="exact"/>
      <w:ind w:left="357"/>
      <w:jc w:val="both"/>
      <w:outlineLvl w:val="3"/>
    </w:pPr>
    <w:rPr>
      <w:rFonts w:eastAsia="SimSun" w:cs="Arial"/>
      <w:b/>
      <w:kern w:val="2"/>
      <w:sz w:val="24"/>
      <w:szCs w:val="24"/>
      <w:lang w:val="en-US" w:eastAsia="zh-CN"/>
    </w:rPr>
  </w:style>
  <w:style w:type="table" w:customStyle="1" w:styleId="LightShading1">
    <w:name w:val="Light Shading1"/>
    <w:basedOn w:val="TableNormal"/>
    <w:uiPriority w:val="60"/>
    <w:rsid w:val="00EE739C"/>
    <w:rPr>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TDisplayEquation">
    <w:name w:val="MTDisplayEquation"/>
    <w:basedOn w:val="Default"/>
    <w:next w:val="Normal"/>
    <w:link w:val="MTDisplayEquationChar"/>
    <w:rsid w:val="00EE739C"/>
    <w:pPr>
      <w:tabs>
        <w:tab w:val="center" w:pos="4920"/>
        <w:tab w:val="right" w:pos="8740"/>
      </w:tabs>
      <w:spacing w:line="360" w:lineRule="auto"/>
      <w:ind w:left="1080"/>
      <w:jc w:val="both"/>
    </w:pPr>
    <w:rPr>
      <w:lang w:val="es-ES"/>
    </w:rPr>
  </w:style>
  <w:style w:type="character" w:customStyle="1" w:styleId="MTDisplayEquationChar">
    <w:name w:val="MTDisplayEquation Char"/>
    <w:basedOn w:val="DefaultChar"/>
    <w:link w:val="MTDisplayEquation"/>
    <w:rsid w:val="00EE739C"/>
    <w:rPr>
      <w:rFonts w:ascii="Tahoma" w:eastAsiaTheme="minorHAnsi" w:hAnsi="Tahoma" w:cs="Tahoma"/>
      <w:color w:val="000000"/>
      <w:sz w:val="24"/>
      <w:szCs w:val="24"/>
      <w:lang w:val="es-ES" w:eastAsia="en-US"/>
    </w:rPr>
  </w:style>
  <w:style w:type="character" w:customStyle="1" w:styleId="MTEquationSection">
    <w:name w:val="MTEquationSection"/>
    <w:basedOn w:val="DefaultParagraphFont"/>
    <w:rsid w:val="00EE739C"/>
    <w:rPr>
      <w:vanish/>
      <w:color w:val="FF0000"/>
      <w:sz w:val="24"/>
      <w:szCs w:val="24"/>
      <w:lang w:val="en-US"/>
    </w:rPr>
  </w:style>
  <w:style w:type="paragraph" w:customStyle="1" w:styleId="ExampleDefinition">
    <w:name w:val="ExampleDefinition"/>
    <w:basedOn w:val="Normal"/>
    <w:rsid w:val="00EE739C"/>
    <w:pPr>
      <w:keepNext/>
      <w:tabs>
        <w:tab w:val="left" w:pos="1161"/>
      </w:tabs>
      <w:spacing w:before="240" w:line="240" w:lineRule="atLeast"/>
    </w:pPr>
    <w:rPr>
      <w:rFonts w:ascii="Times New Roman" w:hAnsi="Times New Roman"/>
      <w:sz w:val="20"/>
      <w:szCs w:val="24"/>
      <w:lang w:val="en-GB"/>
    </w:rPr>
  </w:style>
  <w:style w:type="paragraph" w:customStyle="1" w:styleId="C-Figure">
    <w:name w:val="C-Figure"/>
    <w:basedOn w:val="Normal"/>
    <w:link w:val="C-FigureChar"/>
    <w:qFormat/>
    <w:rsid w:val="00EE739C"/>
    <w:pPr>
      <w:jc w:val="center"/>
    </w:pPr>
    <w:rPr>
      <w:rFonts w:ascii="Times New Roman" w:eastAsia="SimSun" w:hAnsi="Times New Roman"/>
      <w:b/>
      <w:sz w:val="18"/>
      <w:szCs w:val="18"/>
      <w:lang w:val="en-US"/>
    </w:rPr>
  </w:style>
  <w:style w:type="character" w:customStyle="1" w:styleId="C-FigureChar">
    <w:name w:val="C-Figure Char"/>
    <w:link w:val="C-Figure"/>
    <w:rsid w:val="00EE739C"/>
    <w:rPr>
      <w:rFonts w:eastAsia="SimSun"/>
      <w:b/>
      <w:sz w:val="18"/>
      <w:szCs w:val="18"/>
      <w:lang w:val="en-US" w:eastAsia="en-US"/>
    </w:rPr>
  </w:style>
  <w:style w:type="paragraph" w:customStyle="1" w:styleId="figurecaption">
    <w:name w:val="figure caption"/>
    <w:rsid w:val="00EE739C"/>
    <w:pPr>
      <w:numPr>
        <w:numId w:val="24"/>
      </w:numPr>
      <w:spacing w:before="80" w:after="200"/>
      <w:jc w:val="center"/>
    </w:pPr>
    <w:rPr>
      <w:rFonts w:eastAsia="SimSun"/>
      <w:noProof/>
      <w:sz w:val="16"/>
      <w:szCs w:val="16"/>
      <w:lang w:val="en-US" w:eastAsia="en-US"/>
    </w:rPr>
  </w:style>
  <w:style w:type="paragraph" w:styleId="NoSpacing">
    <w:name w:val="No Spacing"/>
    <w:link w:val="NoSpacingChar"/>
    <w:uiPriority w:val="1"/>
    <w:qFormat/>
    <w:rsid w:val="00EE739C"/>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E739C"/>
    <w:rPr>
      <w:rFonts w:asciiTheme="minorHAnsi" w:eastAsiaTheme="minorEastAsia" w:hAnsiTheme="minorHAnsi" w:cstheme="minorBidi"/>
      <w:sz w:val="22"/>
      <w:szCs w:val="22"/>
      <w:lang w:val="en-US" w:eastAsia="en-US"/>
    </w:rPr>
  </w:style>
  <w:style w:type="table" w:customStyle="1" w:styleId="TableGrid10">
    <w:name w:val="Table Grid1"/>
    <w:basedOn w:val="TableNormal"/>
    <w:next w:val="TableGrid"/>
    <w:uiPriority w:val="59"/>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59"/>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EE739C"/>
    <w:rPr>
      <w:rFonts w:asciiTheme="minorHAnsi" w:eastAsiaTheme="minorHAnsi" w:hAnsiTheme="minorHAnsi" w:cstheme="minorBidi"/>
      <w:sz w:val="22"/>
      <w:szCs w:val="22"/>
      <w:lang w:val="id-ID"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link w:val="Heading2Char"/>
    <w:qFormat/>
    <w:rsid w:val="0064009C"/>
    <w:pPr>
      <w:jc w:val="center"/>
      <w:outlineLvl w:val="1"/>
    </w:pPr>
    <w:rPr>
      <w:b/>
      <w:caps/>
      <w:szCs w:val="24"/>
    </w:rPr>
  </w:style>
  <w:style w:type="paragraph" w:styleId="Heading3">
    <w:name w:val="heading 3"/>
    <w:aliases w:val="Sub-heading"/>
    <w:basedOn w:val="Normal"/>
    <w:next w:val="BodyText"/>
    <w:link w:val="Heading3Char"/>
    <w:qFormat/>
    <w:rsid w:val="0064009C"/>
    <w:pPr>
      <w:outlineLvl w:val="2"/>
    </w:pPr>
    <w:rPr>
      <w:b/>
      <w:szCs w:val="22"/>
    </w:rPr>
  </w:style>
  <w:style w:type="paragraph" w:styleId="Heading4">
    <w:name w:val="heading 4"/>
    <w:aliases w:val="Sub-subheading"/>
    <w:basedOn w:val="Heading3"/>
    <w:next w:val="Normal"/>
    <w:link w:val="Heading4Char"/>
    <w:qFormat/>
    <w:rsid w:val="00990876"/>
    <w:pPr>
      <w:outlineLvl w:val="3"/>
    </w:pPr>
  </w:style>
  <w:style w:type="paragraph" w:styleId="Heading5">
    <w:name w:val="heading 5"/>
    <w:aliases w:val="Buat bullet"/>
    <w:basedOn w:val="Normal"/>
    <w:next w:val="Normal"/>
    <w:link w:val="Heading5Char"/>
    <w:qFormat/>
    <w:rsid w:val="003B172F"/>
    <w:pPr>
      <w:keepNext/>
      <w:numPr>
        <w:numId w:val="1"/>
      </w:numPr>
      <w:jc w:val="center"/>
      <w:outlineLvl w:val="4"/>
    </w:pPr>
    <w:rPr>
      <w:b/>
      <w:szCs w:val="22"/>
    </w:rPr>
  </w:style>
  <w:style w:type="paragraph" w:styleId="Heading6">
    <w:name w:val="heading 6"/>
    <w:basedOn w:val="Normal"/>
    <w:next w:val="Normal"/>
    <w:link w:val="Heading6Char"/>
    <w:qFormat/>
    <w:rsid w:val="00EE739C"/>
    <w:pPr>
      <w:tabs>
        <w:tab w:val="num" w:pos="1152"/>
      </w:tabs>
      <w:spacing w:before="240" w:after="60"/>
      <w:ind w:left="1152" w:hanging="1152"/>
      <w:jc w:val="left"/>
      <w:outlineLvl w:val="5"/>
    </w:pPr>
    <w:rPr>
      <w:rFonts w:ascii="Trebuchet MS" w:hAnsi="Trebuchet MS"/>
      <w:b/>
      <w:bCs/>
      <w:szCs w:val="22"/>
      <w:lang w:val="es-ES"/>
    </w:rPr>
  </w:style>
  <w:style w:type="paragraph" w:styleId="Heading7">
    <w:name w:val="heading 7"/>
    <w:basedOn w:val="Normal"/>
    <w:next w:val="Normal"/>
    <w:link w:val="Heading7Char"/>
    <w:qFormat/>
    <w:rsid w:val="00EE739C"/>
    <w:pPr>
      <w:tabs>
        <w:tab w:val="num" w:pos="1296"/>
      </w:tabs>
      <w:spacing w:before="240" w:after="60"/>
      <w:ind w:left="1296" w:hanging="1296"/>
      <w:jc w:val="left"/>
      <w:outlineLvl w:val="6"/>
    </w:pPr>
    <w:rPr>
      <w:rFonts w:ascii="Times New Roman" w:hAnsi="Times New Roman"/>
      <w:sz w:val="24"/>
      <w:szCs w:val="24"/>
      <w:lang w:val="es-ES"/>
    </w:rPr>
  </w:style>
  <w:style w:type="paragraph" w:styleId="Heading8">
    <w:name w:val="heading 8"/>
    <w:basedOn w:val="Normal"/>
    <w:next w:val="Normal"/>
    <w:link w:val="Heading8Char"/>
    <w:qFormat/>
    <w:rsid w:val="00EE739C"/>
    <w:pPr>
      <w:tabs>
        <w:tab w:val="num" w:pos="1440"/>
      </w:tabs>
      <w:spacing w:before="240" w:after="60"/>
      <w:ind w:left="1440" w:hanging="1440"/>
      <w:jc w:val="left"/>
      <w:outlineLvl w:val="7"/>
    </w:pPr>
    <w:rPr>
      <w:rFonts w:ascii="Times New Roman" w:hAnsi="Times New Roman"/>
      <w:i/>
      <w:iCs/>
      <w:sz w:val="24"/>
      <w:szCs w:val="24"/>
      <w:lang w:val="es-ES"/>
    </w:rPr>
  </w:style>
  <w:style w:type="paragraph" w:styleId="Heading9">
    <w:name w:val="heading 9"/>
    <w:basedOn w:val="Normal"/>
    <w:next w:val="Normal"/>
    <w:link w:val="Heading9Char"/>
    <w:qFormat/>
    <w:rsid w:val="00EE739C"/>
    <w:pPr>
      <w:tabs>
        <w:tab w:val="num" w:pos="1584"/>
      </w:tabs>
      <w:spacing w:before="240" w:after="60"/>
      <w:ind w:left="1584" w:hanging="1584"/>
      <w:jc w:val="left"/>
      <w:outlineLvl w:val="8"/>
    </w:pPr>
    <w:rPr>
      <w:rFonts w:ascii="Arial" w:hAnsi="Arial"/>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link w:val="BodyTextChar1"/>
    <w:rsid w:val="004033A1"/>
    <w:pPr>
      <w:spacing w:after="240"/>
    </w:pPr>
    <w:rPr>
      <w:szCs w:val="22"/>
    </w:rPr>
  </w:style>
  <w:style w:type="paragraph" w:customStyle="1" w:styleId="BodyTextNumbered">
    <w:name w:val="Body Text Numbered"/>
    <w:basedOn w:val="Normal"/>
    <w:rsid w:val="00476C86"/>
    <w:pPr>
      <w:numPr>
        <w:numId w:val="3"/>
      </w:numPr>
      <w:tabs>
        <w:tab w:val="clear" w:pos="1000"/>
      </w:tabs>
      <w:ind w:left="340" w:hanging="340"/>
    </w:pPr>
    <w:rPr>
      <w:szCs w:val="22"/>
    </w:rPr>
  </w:style>
  <w:style w:type="paragraph" w:styleId="FootnoteText">
    <w:name w:val="footnote text"/>
    <w:basedOn w:val="Normal"/>
    <w:link w:val="FootnoteTextChar"/>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2"/>
      </w:numPr>
      <w:tabs>
        <w:tab w:val="clear" w:pos="360"/>
      </w:tabs>
    </w:pPr>
    <w:rPr>
      <w:szCs w:val="22"/>
    </w:rPr>
  </w:style>
  <w:style w:type="table" w:styleId="TableGrid">
    <w:name w:val="Table Grid"/>
    <w:basedOn w:val="TableNormal"/>
    <w:uiPriority w:val="5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link w:val="DefaultChar"/>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link w:val="ListParagraphChar"/>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rsid w:val="00277CB1"/>
    <w:rPr>
      <w:rFonts w:ascii="Courier New" w:hAnsi="Courier New" w:cs="Courier New"/>
      <w:lang w:val="en-US" w:eastAsia="en-US"/>
    </w:rPr>
  </w:style>
  <w:style w:type="character" w:styleId="Strong">
    <w:name w:val="Strong"/>
    <w:basedOn w:val="DefaultParagraphFont"/>
    <w:qFormat/>
    <w:rsid w:val="006E4387"/>
    <w:rPr>
      <w:rFonts w:cs="Times New Roman"/>
      <w:b/>
      <w:bCs/>
    </w:rPr>
  </w:style>
  <w:style w:type="paragraph" w:styleId="Caption">
    <w:name w:val="caption"/>
    <w:aliases w:val="Caption Char Char Char,Caption Char Char"/>
    <w:basedOn w:val="Normal"/>
    <w:next w:val="Normal"/>
    <w:link w:val="CaptionChar"/>
    <w:unhideWhenUsed/>
    <w:qFormat/>
    <w:rsid w:val="007F1B2C"/>
    <w:pPr>
      <w:spacing w:after="200"/>
      <w:jc w:val="left"/>
    </w:pPr>
    <w:rPr>
      <w:rFonts w:ascii="Times New Roman" w:hAnsi="Times New Roman"/>
      <w:b/>
      <w:bCs/>
      <w:color w:val="4F81BD" w:themeColor="accent1"/>
      <w:sz w:val="18"/>
      <w:szCs w:val="18"/>
      <w:lang w:val="en-US"/>
    </w:rPr>
  </w:style>
  <w:style w:type="character" w:customStyle="1" w:styleId="CaptionChar">
    <w:name w:val="Caption Char"/>
    <w:aliases w:val="Caption Char Char Char Char,Caption Char Char Char1"/>
    <w:basedOn w:val="DefaultParagraphFont"/>
    <w:link w:val="Caption"/>
    <w:rsid w:val="007F1B2C"/>
    <w:rPr>
      <w:b/>
      <w:bCs/>
      <w:color w:val="4F81BD" w:themeColor="accent1"/>
      <w:sz w:val="18"/>
      <w:szCs w:val="18"/>
      <w:lang w:val="en-US" w:eastAsia="en-US"/>
    </w:rPr>
  </w:style>
  <w:style w:type="character" w:customStyle="1" w:styleId="ListParagraphChar">
    <w:name w:val="List Paragraph Char"/>
    <w:link w:val="ListParagraph"/>
    <w:uiPriority w:val="34"/>
    <w:rsid w:val="007F1B2C"/>
    <w:rPr>
      <w:rFonts w:ascii="Tahoma" w:hAnsi="Tahoma"/>
      <w:sz w:val="22"/>
      <w:lang w:val="id-ID" w:eastAsia="en-US"/>
    </w:rPr>
  </w:style>
  <w:style w:type="character" w:customStyle="1" w:styleId="Heading6Char">
    <w:name w:val="Heading 6 Char"/>
    <w:basedOn w:val="DefaultParagraphFont"/>
    <w:link w:val="Heading6"/>
    <w:rsid w:val="00EE739C"/>
    <w:rPr>
      <w:rFonts w:ascii="Trebuchet MS" w:hAnsi="Trebuchet MS"/>
      <w:b/>
      <w:bCs/>
      <w:sz w:val="22"/>
      <w:szCs w:val="22"/>
      <w:lang w:val="es-ES" w:eastAsia="en-US"/>
    </w:rPr>
  </w:style>
  <w:style w:type="character" w:customStyle="1" w:styleId="Heading7Char">
    <w:name w:val="Heading 7 Char"/>
    <w:basedOn w:val="DefaultParagraphFont"/>
    <w:link w:val="Heading7"/>
    <w:rsid w:val="00EE739C"/>
    <w:rPr>
      <w:sz w:val="24"/>
      <w:szCs w:val="24"/>
      <w:lang w:val="es-ES" w:eastAsia="en-US"/>
    </w:rPr>
  </w:style>
  <w:style w:type="character" w:customStyle="1" w:styleId="Heading8Char">
    <w:name w:val="Heading 8 Char"/>
    <w:basedOn w:val="DefaultParagraphFont"/>
    <w:link w:val="Heading8"/>
    <w:rsid w:val="00EE739C"/>
    <w:rPr>
      <w:i/>
      <w:iCs/>
      <w:sz w:val="24"/>
      <w:szCs w:val="24"/>
      <w:lang w:val="es-ES" w:eastAsia="en-US"/>
    </w:rPr>
  </w:style>
  <w:style w:type="character" w:customStyle="1" w:styleId="Heading9Char">
    <w:name w:val="Heading 9 Char"/>
    <w:basedOn w:val="DefaultParagraphFont"/>
    <w:link w:val="Heading9"/>
    <w:rsid w:val="00EE739C"/>
    <w:rPr>
      <w:rFonts w:ascii="Arial" w:hAnsi="Arial"/>
      <w:sz w:val="22"/>
      <w:szCs w:val="22"/>
      <w:lang w:val="es-ES" w:eastAsia="en-US"/>
    </w:rPr>
  </w:style>
  <w:style w:type="character" w:customStyle="1" w:styleId="Heading2Char">
    <w:name w:val="Heading 2 Char"/>
    <w:aliases w:val="Heading Char"/>
    <w:basedOn w:val="DefaultParagraphFont"/>
    <w:link w:val="Heading2"/>
    <w:rsid w:val="00EE739C"/>
    <w:rPr>
      <w:rFonts w:ascii="Tahoma" w:hAnsi="Tahoma"/>
      <w:b/>
      <w:caps/>
      <w:sz w:val="22"/>
      <w:szCs w:val="24"/>
      <w:lang w:val="id-ID" w:eastAsia="en-US"/>
    </w:rPr>
  </w:style>
  <w:style w:type="character" w:customStyle="1" w:styleId="Heading3Char">
    <w:name w:val="Heading 3 Char"/>
    <w:aliases w:val="Sub-heading Char"/>
    <w:basedOn w:val="DefaultParagraphFont"/>
    <w:link w:val="Heading3"/>
    <w:rsid w:val="00EE739C"/>
    <w:rPr>
      <w:rFonts w:ascii="Tahoma" w:hAnsi="Tahoma"/>
      <w:b/>
      <w:sz w:val="22"/>
      <w:szCs w:val="22"/>
      <w:lang w:val="id-ID" w:eastAsia="en-US"/>
    </w:rPr>
  </w:style>
  <w:style w:type="character" w:customStyle="1" w:styleId="Heading4Char">
    <w:name w:val="Heading 4 Char"/>
    <w:aliases w:val="Sub-subheading Char"/>
    <w:basedOn w:val="DefaultParagraphFont"/>
    <w:link w:val="Heading4"/>
    <w:rsid w:val="00EE739C"/>
    <w:rPr>
      <w:rFonts w:ascii="Tahoma" w:hAnsi="Tahoma"/>
      <w:b/>
      <w:sz w:val="22"/>
      <w:szCs w:val="22"/>
      <w:lang w:val="id-ID" w:eastAsia="en-US"/>
    </w:rPr>
  </w:style>
  <w:style w:type="character" w:customStyle="1" w:styleId="Heading5Char">
    <w:name w:val="Heading 5 Char"/>
    <w:aliases w:val="Buat bullet Char"/>
    <w:basedOn w:val="DefaultParagraphFont"/>
    <w:link w:val="Heading5"/>
    <w:rsid w:val="00EE739C"/>
    <w:rPr>
      <w:rFonts w:ascii="Tahoma" w:hAnsi="Tahoma"/>
      <w:b/>
      <w:sz w:val="22"/>
      <w:szCs w:val="22"/>
      <w:lang w:val="id-ID" w:eastAsia="en-US"/>
    </w:rPr>
  </w:style>
  <w:style w:type="numbering" w:styleId="111111">
    <w:name w:val="Outline List 2"/>
    <w:basedOn w:val="NoList"/>
    <w:rsid w:val="00EE739C"/>
    <w:pPr>
      <w:numPr>
        <w:numId w:val="7"/>
      </w:numPr>
    </w:pPr>
  </w:style>
  <w:style w:type="character" w:customStyle="1" w:styleId="DefaultChar">
    <w:name w:val="Default Char"/>
    <w:basedOn w:val="DefaultParagraphFont"/>
    <w:link w:val="Default"/>
    <w:rsid w:val="00EE739C"/>
    <w:rPr>
      <w:rFonts w:ascii="Tahoma" w:eastAsiaTheme="minorHAnsi" w:hAnsi="Tahoma" w:cs="Tahoma"/>
      <w:color w:val="000000"/>
      <w:sz w:val="24"/>
      <w:szCs w:val="24"/>
      <w:lang w:val="en-US" w:eastAsia="en-US"/>
    </w:rPr>
  </w:style>
  <w:style w:type="character" w:customStyle="1" w:styleId="BodyTextChar">
    <w:name w:val="Body Text Char"/>
    <w:basedOn w:val="DefaultParagraphFont"/>
    <w:semiHidden/>
    <w:rsid w:val="00EE739C"/>
    <w:rPr>
      <w:rFonts w:ascii="Times New Roman" w:eastAsia="Times New Roman" w:hAnsi="Times New Roman" w:cs="Times New Roman"/>
      <w:sz w:val="24"/>
      <w:szCs w:val="20"/>
      <w:lang w:val="es-ES"/>
    </w:rPr>
  </w:style>
  <w:style w:type="paragraph" w:styleId="BodyTextIndent3">
    <w:name w:val="Body Text Indent 3"/>
    <w:basedOn w:val="Normal"/>
    <w:link w:val="BodyTextIndent3Char"/>
    <w:rsid w:val="00EE739C"/>
    <w:pPr>
      <w:spacing w:line="360" w:lineRule="auto"/>
      <w:ind w:firstLine="720"/>
    </w:pPr>
    <w:rPr>
      <w:rFonts w:ascii="Times New Roman" w:hAnsi="Times New Roman"/>
      <w:sz w:val="24"/>
      <w:lang w:val="es-ES"/>
    </w:rPr>
  </w:style>
  <w:style w:type="character" w:customStyle="1" w:styleId="BodyTextIndent3Char">
    <w:name w:val="Body Text Indent 3 Char"/>
    <w:basedOn w:val="DefaultParagraphFont"/>
    <w:link w:val="BodyTextIndent3"/>
    <w:rsid w:val="00EE739C"/>
    <w:rPr>
      <w:sz w:val="24"/>
      <w:lang w:val="es-ES" w:eastAsia="en-US"/>
    </w:rPr>
  </w:style>
  <w:style w:type="numbering" w:styleId="1ai">
    <w:name w:val="Outline List 1"/>
    <w:basedOn w:val="NoList"/>
    <w:rsid w:val="00EE739C"/>
    <w:pPr>
      <w:numPr>
        <w:numId w:val="10"/>
      </w:numPr>
    </w:pPr>
  </w:style>
  <w:style w:type="paragraph" w:styleId="ListBullet3">
    <w:name w:val="List Bullet 3"/>
    <w:basedOn w:val="Normal"/>
    <w:autoRedefine/>
    <w:rsid w:val="00EE739C"/>
    <w:pPr>
      <w:numPr>
        <w:numId w:val="9"/>
      </w:numPr>
      <w:jc w:val="left"/>
    </w:pPr>
    <w:rPr>
      <w:rFonts w:ascii="Times New Roman" w:hAnsi="Times New Roman"/>
      <w:sz w:val="20"/>
      <w:lang w:val="es-ES"/>
    </w:rPr>
  </w:style>
  <w:style w:type="numbering" w:styleId="ArticleSection">
    <w:name w:val="Outline List 3"/>
    <w:basedOn w:val="NoList"/>
    <w:rsid w:val="00EE739C"/>
    <w:pPr>
      <w:numPr>
        <w:numId w:val="11"/>
      </w:numPr>
    </w:pPr>
  </w:style>
  <w:style w:type="paragraph" w:styleId="BlockText">
    <w:name w:val="Block Text"/>
    <w:basedOn w:val="Normal"/>
    <w:rsid w:val="00EE739C"/>
    <w:pPr>
      <w:spacing w:after="120"/>
      <w:ind w:left="1440" w:right="1440"/>
      <w:jc w:val="left"/>
    </w:pPr>
    <w:rPr>
      <w:rFonts w:ascii="Times New Roman" w:hAnsi="Times New Roman"/>
      <w:sz w:val="20"/>
      <w:lang w:val="es-ES"/>
    </w:rPr>
  </w:style>
  <w:style w:type="paragraph" w:styleId="BodyText2">
    <w:name w:val="Body Text 2"/>
    <w:basedOn w:val="Normal"/>
    <w:link w:val="BodyText2Char"/>
    <w:rsid w:val="00EE739C"/>
    <w:pPr>
      <w:spacing w:after="120" w:line="480" w:lineRule="auto"/>
      <w:jc w:val="left"/>
    </w:pPr>
    <w:rPr>
      <w:rFonts w:ascii="Times New Roman" w:hAnsi="Times New Roman"/>
      <w:sz w:val="20"/>
      <w:lang w:val="es-ES"/>
    </w:rPr>
  </w:style>
  <w:style w:type="character" w:customStyle="1" w:styleId="BodyText2Char">
    <w:name w:val="Body Text 2 Char"/>
    <w:basedOn w:val="DefaultParagraphFont"/>
    <w:link w:val="BodyText2"/>
    <w:rsid w:val="00EE739C"/>
    <w:rPr>
      <w:lang w:val="es-ES" w:eastAsia="en-US"/>
    </w:rPr>
  </w:style>
  <w:style w:type="paragraph" w:styleId="BodyText3">
    <w:name w:val="Body Text 3"/>
    <w:basedOn w:val="Normal"/>
    <w:link w:val="BodyText3Char"/>
    <w:rsid w:val="00EE739C"/>
    <w:pPr>
      <w:spacing w:after="120"/>
      <w:jc w:val="left"/>
    </w:pPr>
    <w:rPr>
      <w:rFonts w:ascii="Times New Roman" w:hAnsi="Times New Roman"/>
      <w:sz w:val="16"/>
      <w:szCs w:val="16"/>
      <w:lang w:val="es-ES"/>
    </w:rPr>
  </w:style>
  <w:style w:type="character" w:customStyle="1" w:styleId="BodyText3Char">
    <w:name w:val="Body Text 3 Char"/>
    <w:basedOn w:val="DefaultParagraphFont"/>
    <w:link w:val="BodyText3"/>
    <w:rsid w:val="00EE739C"/>
    <w:rPr>
      <w:sz w:val="16"/>
      <w:szCs w:val="16"/>
      <w:lang w:val="es-ES" w:eastAsia="en-US"/>
    </w:rPr>
  </w:style>
  <w:style w:type="paragraph" w:styleId="BodyTextFirstIndent">
    <w:name w:val="Body Text First Indent"/>
    <w:basedOn w:val="BodyText"/>
    <w:link w:val="BodyTextFirstIndentChar"/>
    <w:rsid w:val="00EE739C"/>
    <w:pPr>
      <w:spacing w:after="120"/>
      <w:ind w:firstLine="210"/>
      <w:jc w:val="left"/>
    </w:pPr>
    <w:rPr>
      <w:rFonts w:ascii="Times New Roman" w:hAnsi="Times New Roman"/>
      <w:sz w:val="20"/>
      <w:szCs w:val="20"/>
      <w:lang w:val="es-ES"/>
    </w:rPr>
  </w:style>
  <w:style w:type="character" w:customStyle="1" w:styleId="BodyTextChar1">
    <w:name w:val="Body Text Char1"/>
    <w:basedOn w:val="DefaultParagraphFont"/>
    <w:link w:val="BodyText"/>
    <w:rsid w:val="00EE739C"/>
    <w:rPr>
      <w:rFonts w:ascii="Tahoma" w:hAnsi="Tahoma"/>
      <w:sz w:val="22"/>
      <w:szCs w:val="22"/>
      <w:lang w:val="id-ID" w:eastAsia="en-US"/>
    </w:rPr>
  </w:style>
  <w:style w:type="character" w:customStyle="1" w:styleId="BodyTextFirstIndentChar">
    <w:name w:val="Body Text First Indent Char"/>
    <w:basedOn w:val="BodyTextChar1"/>
    <w:link w:val="BodyTextFirstIndent"/>
    <w:rsid w:val="00EE739C"/>
    <w:rPr>
      <w:rFonts w:ascii="Tahoma" w:hAnsi="Tahoma"/>
      <w:sz w:val="22"/>
      <w:szCs w:val="22"/>
      <w:lang w:val="es-ES" w:eastAsia="en-US"/>
    </w:rPr>
  </w:style>
  <w:style w:type="paragraph" w:styleId="BodyTextIndent">
    <w:name w:val="Body Text Indent"/>
    <w:basedOn w:val="Normal"/>
    <w:link w:val="BodyTextIndentChar"/>
    <w:rsid w:val="00EE739C"/>
    <w:pPr>
      <w:spacing w:after="120"/>
      <w:ind w:left="360"/>
      <w:jc w:val="left"/>
    </w:pPr>
    <w:rPr>
      <w:rFonts w:ascii="Times New Roman" w:hAnsi="Times New Roman"/>
      <w:sz w:val="20"/>
      <w:lang w:val="es-ES"/>
    </w:rPr>
  </w:style>
  <w:style w:type="character" w:customStyle="1" w:styleId="BodyTextIndentChar">
    <w:name w:val="Body Text Indent Char"/>
    <w:basedOn w:val="DefaultParagraphFont"/>
    <w:link w:val="BodyTextIndent"/>
    <w:rsid w:val="00EE739C"/>
    <w:rPr>
      <w:lang w:val="es-ES" w:eastAsia="en-US"/>
    </w:rPr>
  </w:style>
  <w:style w:type="paragraph" w:styleId="BodyTextFirstIndent2">
    <w:name w:val="Body Text First Indent 2"/>
    <w:basedOn w:val="BodyTextIndent"/>
    <w:link w:val="BodyTextFirstIndent2Char"/>
    <w:rsid w:val="00EE739C"/>
    <w:pPr>
      <w:ind w:firstLine="210"/>
    </w:pPr>
  </w:style>
  <w:style w:type="character" w:customStyle="1" w:styleId="BodyTextFirstIndent2Char">
    <w:name w:val="Body Text First Indent 2 Char"/>
    <w:basedOn w:val="BodyTextIndentChar"/>
    <w:link w:val="BodyTextFirstIndent2"/>
    <w:rsid w:val="00EE739C"/>
    <w:rPr>
      <w:lang w:val="es-ES" w:eastAsia="en-US"/>
    </w:rPr>
  </w:style>
  <w:style w:type="paragraph" w:styleId="BodyTextIndent2">
    <w:name w:val="Body Text Indent 2"/>
    <w:basedOn w:val="Normal"/>
    <w:link w:val="BodyTextIndent2Char"/>
    <w:rsid w:val="00EE739C"/>
    <w:pPr>
      <w:spacing w:after="120" w:line="480" w:lineRule="auto"/>
      <w:ind w:left="360"/>
      <w:jc w:val="left"/>
    </w:pPr>
    <w:rPr>
      <w:rFonts w:ascii="Times New Roman" w:hAnsi="Times New Roman"/>
      <w:sz w:val="20"/>
      <w:lang w:val="es-ES"/>
    </w:rPr>
  </w:style>
  <w:style w:type="character" w:customStyle="1" w:styleId="BodyTextIndent2Char">
    <w:name w:val="Body Text Indent 2 Char"/>
    <w:basedOn w:val="DefaultParagraphFont"/>
    <w:link w:val="BodyTextIndent2"/>
    <w:rsid w:val="00EE739C"/>
    <w:rPr>
      <w:lang w:val="es-ES" w:eastAsia="en-US"/>
    </w:rPr>
  </w:style>
  <w:style w:type="paragraph" w:styleId="Closing">
    <w:name w:val="Closing"/>
    <w:basedOn w:val="Normal"/>
    <w:link w:val="ClosingChar"/>
    <w:rsid w:val="00EE739C"/>
    <w:pPr>
      <w:ind w:left="4320"/>
      <w:jc w:val="left"/>
    </w:pPr>
    <w:rPr>
      <w:rFonts w:ascii="Times New Roman" w:hAnsi="Times New Roman"/>
      <w:sz w:val="20"/>
      <w:lang w:val="es-ES"/>
    </w:rPr>
  </w:style>
  <w:style w:type="character" w:customStyle="1" w:styleId="ClosingChar">
    <w:name w:val="Closing Char"/>
    <w:basedOn w:val="DefaultParagraphFont"/>
    <w:link w:val="Closing"/>
    <w:rsid w:val="00EE739C"/>
    <w:rPr>
      <w:lang w:val="es-ES" w:eastAsia="en-US"/>
    </w:rPr>
  </w:style>
  <w:style w:type="paragraph" w:styleId="Date">
    <w:name w:val="Date"/>
    <w:basedOn w:val="Normal"/>
    <w:next w:val="Normal"/>
    <w:link w:val="DateChar"/>
    <w:rsid w:val="00EE739C"/>
    <w:pPr>
      <w:jc w:val="left"/>
    </w:pPr>
    <w:rPr>
      <w:rFonts w:ascii="Times New Roman" w:hAnsi="Times New Roman"/>
      <w:sz w:val="20"/>
      <w:lang w:val="es-ES"/>
    </w:rPr>
  </w:style>
  <w:style w:type="character" w:customStyle="1" w:styleId="DateChar">
    <w:name w:val="Date Char"/>
    <w:basedOn w:val="DefaultParagraphFont"/>
    <w:link w:val="Date"/>
    <w:rsid w:val="00EE739C"/>
    <w:rPr>
      <w:lang w:val="es-ES" w:eastAsia="en-US"/>
    </w:rPr>
  </w:style>
  <w:style w:type="paragraph" w:styleId="E-mailSignature">
    <w:name w:val="E-mail Signature"/>
    <w:basedOn w:val="Normal"/>
    <w:link w:val="E-mailSignatureChar"/>
    <w:rsid w:val="00EE739C"/>
    <w:pPr>
      <w:jc w:val="left"/>
    </w:pPr>
    <w:rPr>
      <w:rFonts w:ascii="Times New Roman" w:hAnsi="Times New Roman"/>
      <w:sz w:val="20"/>
      <w:lang w:val="es-ES"/>
    </w:rPr>
  </w:style>
  <w:style w:type="character" w:customStyle="1" w:styleId="E-mailSignatureChar">
    <w:name w:val="E-mail Signature Char"/>
    <w:basedOn w:val="DefaultParagraphFont"/>
    <w:link w:val="E-mailSignature"/>
    <w:rsid w:val="00EE739C"/>
    <w:rPr>
      <w:lang w:val="es-ES" w:eastAsia="en-US"/>
    </w:rPr>
  </w:style>
  <w:style w:type="character" w:styleId="Emphasis">
    <w:name w:val="Emphasis"/>
    <w:basedOn w:val="DefaultParagraphFont"/>
    <w:qFormat/>
    <w:rsid w:val="00EE739C"/>
    <w:rPr>
      <w:i/>
      <w:iCs/>
    </w:rPr>
  </w:style>
  <w:style w:type="paragraph" w:styleId="EnvelopeAddress">
    <w:name w:val="envelope address"/>
    <w:basedOn w:val="Normal"/>
    <w:rsid w:val="00EE739C"/>
    <w:pPr>
      <w:framePr w:w="7920" w:h="1980" w:hRule="exact" w:hSpace="180" w:wrap="auto" w:hAnchor="page" w:xAlign="center" w:yAlign="bottom"/>
      <w:ind w:left="2880"/>
      <w:jc w:val="left"/>
    </w:pPr>
    <w:rPr>
      <w:rFonts w:ascii="Arial" w:hAnsi="Arial"/>
      <w:sz w:val="24"/>
      <w:szCs w:val="24"/>
      <w:lang w:val="es-ES"/>
    </w:rPr>
  </w:style>
  <w:style w:type="paragraph" w:styleId="EnvelopeReturn">
    <w:name w:val="envelope return"/>
    <w:basedOn w:val="Normal"/>
    <w:rsid w:val="00EE739C"/>
    <w:pPr>
      <w:jc w:val="left"/>
    </w:pPr>
    <w:rPr>
      <w:rFonts w:ascii="Arial" w:hAnsi="Arial"/>
      <w:sz w:val="20"/>
      <w:lang w:val="es-ES"/>
    </w:rPr>
  </w:style>
  <w:style w:type="character" w:styleId="HTMLAcronym">
    <w:name w:val="HTML Acronym"/>
    <w:basedOn w:val="DefaultParagraphFont"/>
    <w:rsid w:val="00EE739C"/>
  </w:style>
  <w:style w:type="paragraph" w:styleId="HTMLAddress">
    <w:name w:val="HTML Address"/>
    <w:basedOn w:val="Normal"/>
    <w:link w:val="HTMLAddressChar"/>
    <w:rsid w:val="00EE739C"/>
    <w:pPr>
      <w:jc w:val="left"/>
    </w:pPr>
    <w:rPr>
      <w:rFonts w:ascii="Times New Roman" w:hAnsi="Times New Roman"/>
      <w:i/>
      <w:iCs/>
      <w:sz w:val="20"/>
      <w:lang w:val="es-ES"/>
    </w:rPr>
  </w:style>
  <w:style w:type="character" w:customStyle="1" w:styleId="HTMLAddressChar">
    <w:name w:val="HTML Address Char"/>
    <w:basedOn w:val="DefaultParagraphFont"/>
    <w:link w:val="HTMLAddress"/>
    <w:rsid w:val="00EE739C"/>
    <w:rPr>
      <w:i/>
      <w:iCs/>
      <w:lang w:val="es-ES" w:eastAsia="en-US"/>
    </w:rPr>
  </w:style>
  <w:style w:type="character" w:styleId="HTMLCite">
    <w:name w:val="HTML Cite"/>
    <w:basedOn w:val="DefaultParagraphFont"/>
    <w:rsid w:val="00EE739C"/>
    <w:rPr>
      <w:i/>
      <w:iCs/>
    </w:rPr>
  </w:style>
  <w:style w:type="character" w:styleId="HTMLCode">
    <w:name w:val="HTML Code"/>
    <w:basedOn w:val="DefaultParagraphFont"/>
    <w:rsid w:val="00EE739C"/>
    <w:rPr>
      <w:rFonts w:ascii="Courier New" w:hAnsi="Courier New"/>
      <w:sz w:val="20"/>
      <w:szCs w:val="20"/>
    </w:rPr>
  </w:style>
  <w:style w:type="character" w:styleId="HTMLDefinition">
    <w:name w:val="HTML Definition"/>
    <w:basedOn w:val="DefaultParagraphFont"/>
    <w:rsid w:val="00EE739C"/>
    <w:rPr>
      <w:i/>
      <w:iCs/>
    </w:rPr>
  </w:style>
  <w:style w:type="character" w:styleId="HTMLKeyboard">
    <w:name w:val="HTML Keyboard"/>
    <w:basedOn w:val="DefaultParagraphFont"/>
    <w:rsid w:val="00EE739C"/>
    <w:rPr>
      <w:rFonts w:ascii="Courier New" w:hAnsi="Courier New"/>
      <w:sz w:val="20"/>
      <w:szCs w:val="20"/>
    </w:rPr>
  </w:style>
  <w:style w:type="character" w:styleId="HTMLSample">
    <w:name w:val="HTML Sample"/>
    <w:basedOn w:val="DefaultParagraphFont"/>
    <w:rsid w:val="00EE739C"/>
    <w:rPr>
      <w:rFonts w:ascii="Courier New" w:hAnsi="Courier New"/>
    </w:rPr>
  </w:style>
  <w:style w:type="character" w:styleId="HTMLTypewriter">
    <w:name w:val="HTML Typewriter"/>
    <w:basedOn w:val="DefaultParagraphFont"/>
    <w:rsid w:val="00EE739C"/>
    <w:rPr>
      <w:rFonts w:ascii="Courier New" w:hAnsi="Courier New"/>
      <w:sz w:val="20"/>
      <w:szCs w:val="20"/>
    </w:rPr>
  </w:style>
  <w:style w:type="character" w:styleId="HTMLVariable">
    <w:name w:val="HTML Variable"/>
    <w:basedOn w:val="DefaultParagraphFont"/>
    <w:rsid w:val="00EE739C"/>
    <w:rPr>
      <w:i/>
      <w:iCs/>
    </w:rPr>
  </w:style>
  <w:style w:type="character" w:styleId="LineNumber">
    <w:name w:val="line number"/>
    <w:basedOn w:val="DefaultParagraphFont"/>
    <w:rsid w:val="00EE739C"/>
  </w:style>
  <w:style w:type="paragraph" w:styleId="List">
    <w:name w:val="List"/>
    <w:basedOn w:val="Normal"/>
    <w:rsid w:val="00EE739C"/>
    <w:pPr>
      <w:ind w:left="360" w:hanging="360"/>
      <w:jc w:val="left"/>
    </w:pPr>
    <w:rPr>
      <w:rFonts w:ascii="Times New Roman" w:hAnsi="Times New Roman"/>
      <w:sz w:val="20"/>
      <w:lang w:val="es-ES"/>
    </w:rPr>
  </w:style>
  <w:style w:type="paragraph" w:styleId="List2">
    <w:name w:val="List 2"/>
    <w:basedOn w:val="Normal"/>
    <w:rsid w:val="00EE739C"/>
    <w:pPr>
      <w:ind w:left="720" w:hanging="360"/>
      <w:jc w:val="left"/>
    </w:pPr>
    <w:rPr>
      <w:rFonts w:ascii="Times New Roman" w:hAnsi="Times New Roman"/>
      <w:sz w:val="20"/>
      <w:lang w:val="es-ES"/>
    </w:rPr>
  </w:style>
  <w:style w:type="paragraph" w:styleId="List3">
    <w:name w:val="List 3"/>
    <w:basedOn w:val="Normal"/>
    <w:rsid w:val="00EE739C"/>
    <w:pPr>
      <w:ind w:left="1080" w:hanging="360"/>
      <w:jc w:val="left"/>
    </w:pPr>
    <w:rPr>
      <w:rFonts w:ascii="Times New Roman" w:hAnsi="Times New Roman"/>
      <w:sz w:val="20"/>
      <w:lang w:val="es-ES"/>
    </w:rPr>
  </w:style>
  <w:style w:type="paragraph" w:styleId="List4">
    <w:name w:val="List 4"/>
    <w:basedOn w:val="Normal"/>
    <w:rsid w:val="00EE739C"/>
    <w:pPr>
      <w:ind w:left="1440" w:hanging="360"/>
      <w:jc w:val="left"/>
    </w:pPr>
    <w:rPr>
      <w:rFonts w:ascii="Times New Roman" w:hAnsi="Times New Roman"/>
      <w:sz w:val="20"/>
      <w:lang w:val="es-ES"/>
    </w:rPr>
  </w:style>
  <w:style w:type="paragraph" w:styleId="List5">
    <w:name w:val="List 5"/>
    <w:basedOn w:val="Normal"/>
    <w:rsid w:val="00EE739C"/>
    <w:pPr>
      <w:ind w:left="1800" w:hanging="360"/>
      <w:jc w:val="left"/>
    </w:pPr>
    <w:rPr>
      <w:rFonts w:ascii="Times New Roman" w:hAnsi="Times New Roman"/>
      <w:sz w:val="20"/>
      <w:lang w:val="es-ES"/>
    </w:rPr>
  </w:style>
  <w:style w:type="paragraph" w:styleId="ListBullet">
    <w:name w:val="List Bullet"/>
    <w:basedOn w:val="Normal"/>
    <w:autoRedefine/>
    <w:rsid w:val="00EE739C"/>
    <w:pPr>
      <w:numPr>
        <w:numId w:val="12"/>
      </w:numPr>
      <w:jc w:val="left"/>
    </w:pPr>
    <w:rPr>
      <w:rFonts w:ascii="Times New Roman" w:hAnsi="Times New Roman"/>
      <w:sz w:val="20"/>
      <w:lang w:val="es-ES"/>
    </w:rPr>
  </w:style>
  <w:style w:type="paragraph" w:styleId="ListBullet2">
    <w:name w:val="List Bullet 2"/>
    <w:basedOn w:val="Normal"/>
    <w:autoRedefine/>
    <w:rsid w:val="00EE739C"/>
    <w:pPr>
      <w:numPr>
        <w:numId w:val="13"/>
      </w:numPr>
      <w:jc w:val="left"/>
    </w:pPr>
    <w:rPr>
      <w:rFonts w:ascii="Times New Roman" w:hAnsi="Times New Roman"/>
      <w:sz w:val="20"/>
      <w:lang w:val="es-ES"/>
    </w:rPr>
  </w:style>
  <w:style w:type="paragraph" w:styleId="ListBullet4">
    <w:name w:val="List Bullet 4"/>
    <w:basedOn w:val="Normal"/>
    <w:autoRedefine/>
    <w:rsid w:val="00EE739C"/>
    <w:pPr>
      <w:numPr>
        <w:numId w:val="14"/>
      </w:numPr>
      <w:jc w:val="left"/>
    </w:pPr>
    <w:rPr>
      <w:rFonts w:ascii="Times New Roman" w:hAnsi="Times New Roman"/>
      <w:sz w:val="20"/>
      <w:lang w:val="es-ES"/>
    </w:rPr>
  </w:style>
  <w:style w:type="paragraph" w:styleId="ListBullet5">
    <w:name w:val="List Bullet 5"/>
    <w:basedOn w:val="Normal"/>
    <w:autoRedefine/>
    <w:rsid w:val="00EE739C"/>
    <w:pPr>
      <w:numPr>
        <w:numId w:val="15"/>
      </w:numPr>
      <w:jc w:val="left"/>
    </w:pPr>
    <w:rPr>
      <w:rFonts w:ascii="Times New Roman" w:hAnsi="Times New Roman"/>
      <w:sz w:val="20"/>
      <w:lang w:val="es-ES"/>
    </w:rPr>
  </w:style>
  <w:style w:type="paragraph" w:styleId="ListContinue">
    <w:name w:val="List Continue"/>
    <w:basedOn w:val="Normal"/>
    <w:rsid w:val="00EE739C"/>
    <w:pPr>
      <w:spacing w:after="120"/>
      <w:ind w:left="360"/>
      <w:jc w:val="left"/>
    </w:pPr>
    <w:rPr>
      <w:rFonts w:ascii="Times New Roman" w:hAnsi="Times New Roman"/>
      <w:sz w:val="20"/>
      <w:lang w:val="es-ES"/>
    </w:rPr>
  </w:style>
  <w:style w:type="paragraph" w:styleId="ListContinue2">
    <w:name w:val="List Continue 2"/>
    <w:basedOn w:val="Normal"/>
    <w:rsid w:val="00EE739C"/>
    <w:pPr>
      <w:spacing w:after="120"/>
      <w:ind w:left="720"/>
      <w:jc w:val="left"/>
    </w:pPr>
    <w:rPr>
      <w:rFonts w:ascii="Times New Roman" w:hAnsi="Times New Roman"/>
      <w:sz w:val="20"/>
      <w:lang w:val="es-ES"/>
    </w:rPr>
  </w:style>
  <w:style w:type="paragraph" w:styleId="ListContinue3">
    <w:name w:val="List Continue 3"/>
    <w:basedOn w:val="Normal"/>
    <w:rsid w:val="00EE739C"/>
    <w:pPr>
      <w:spacing w:after="120"/>
      <w:ind w:left="1080"/>
      <w:jc w:val="left"/>
    </w:pPr>
    <w:rPr>
      <w:rFonts w:ascii="Times New Roman" w:hAnsi="Times New Roman"/>
      <w:sz w:val="20"/>
      <w:lang w:val="es-ES"/>
    </w:rPr>
  </w:style>
  <w:style w:type="paragraph" w:styleId="ListContinue4">
    <w:name w:val="List Continue 4"/>
    <w:basedOn w:val="Normal"/>
    <w:rsid w:val="00EE739C"/>
    <w:pPr>
      <w:spacing w:after="120"/>
      <w:ind w:left="1440"/>
      <w:jc w:val="left"/>
    </w:pPr>
    <w:rPr>
      <w:rFonts w:ascii="Times New Roman" w:hAnsi="Times New Roman"/>
      <w:sz w:val="20"/>
      <w:lang w:val="es-ES"/>
    </w:rPr>
  </w:style>
  <w:style w:type="paragraph" w:styleId="ListContinue5">
    <w:name w:val="List Continue 5"/>
    <w:basedOn w:val="Normal"/>
    <w:rsid w:val="00EE739C"/>
    <w:pPr>
      <w:spacing w:after="120"/>
      <w:ind w:left="1800"/>
      <w:jc w:val="left"/>
    </w:pPr>
    <w:rPr>
      <w:rFonts w:ascii="Times New Roman" w:hAnsi="Times New Roman"/>
      <w:sz w:val="20"/>
      <w:lang w:val="es-ES"/>
    </w:rPr>
  </w:style>
  <w:style w:type="paragraph" w:styleId="ListNumber">
    <w:name w:val="List Number"/>
    <w:basedOn w:val="Normal"/>
    <w:rsid w:val="00EE739C"/>
    <w:pPr>
      <w:numPr>
        <w:numId w:val="16"/>
      </w:numPr>
      <w:jc w:val="left"/>
    </w:pPr>
    <w:rPr>
      <w:rFonts w:ascii="Times New Roman" w:hAnsi="Times New Roman"/>
      <w:sz w:val="20"/>
      <w:lang w:val="es-ES"/>
    </w:rPr>
  </w:style>
  <w:style w:type="paragraph" w:styleId="ListNumber2">
    <w:name w:val="List Number 2"/>
    <w:basedOn w:val="Normal"/>
    <w:rsid w:val="00EE739C"/>
    <w:pPr>
      <w:numPr>
        <w:numId w:val="17"/>
      </w:numPr>
      <w:jc w:val="left"/>
    </w:pPr>
    <w:rPr>
      <w:rFonts w:ascii="Times New Roman" w:hAnsi="Times New Roman"/>
      <w:sz w:val="20"/>
      <w:lang w:val="es-ES"/>
    </w:rPr>
  </w:style>
  <w:style w:type="paragraph" w:styleId="ListNumber3">
    <w:name w:val="List Number 3"/>
    <w:basedOn w:val="Normal"/>
    <w:rsid w:val="00EE739C"/>
    <w:pPr>
      <w:numPr>
        <w:numId w:val="18"/>
      </w:numPr>
      <w:jc w:val="left"/>
    </w:pPr>
    <w:rPr>
      <w:rFonts w:ascii="Times New Roman" w:hAnsi="Times New Roman"/>
      <w:sz w:val="20"/>
      <w:lang w:val="es-ES"/>
    </w:rPr>
  </w:style>
  <w:style w:type="paragraph" w:styleId="ListNumber4">
    <w:name w:val="List Number 4"/>
    <w:basedOn w:val="Normal"/>
    <w:rsid w:val="00EE739C"/>
    <w:pPr>
      <w:numPr>
        <w:numId w:val="19"/>
      </w:numPr>
      <w:jc w:val="left"/>
    </w:pPr>
    <w:rPr>
      <w:rFonts w:ascii="Times New Roman" w:hAnsi="Times New Roman"/>
      <w:sz w:val="20"/>
      <w:lang w:val="es-ES"/>
    </w:rPr>
  </w:style>
  <w:style w:type="paragraph" w:styleId="ListNumber5">
    <w:name w:val="List Number 5"/>
    <w:basedOn w:val="Normal"/>
    <w:rsid w:val="00EE739C"/>
    <w:pPr>
      <w:numPr>
        <w:numId w:val="20"/>
      </w:numPr>
      <w:jc w:val="left"/>
    </w:pPr>
    <w:rPr>
      <w:rFonts w:ascii="Times New Roman" w:hAnsi="Times New Roman"/>
      <w:sz w:val="20"/>
      <w:lang w:val="es-ES"/>
    </w:rPr>
  </w:style>
  <w:style w:type="paragraph" w:styleId="MessageHeader">
    <w:name w:val="Message Header"/>
    <w:basedOn w:val="Normal"/>
    <w:link w:val="MessageHeaderChar"/>
    <w:rsid w:val="00EE739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 w:val="24"/>
      <w:szCs w:val="24"/>
      <w:lang w:val="es-ES"/>
    </w:rPr>
  </w:style>
  <w:style w:type="character" w:customStyle="1" w:styleId="MessageHeaderChar">
    <w:name w:val="Message Header Char"/>
    <w:basedOn w:val="DefaultParagraphFont"/>
    <w:link w:val="MessageHeader"/>
    <w:rsid w:val="00EE739C"/>
    <w:rPr>
      <w:rFonts w:ascii="Arial" w:hAnsi="Arial"/>
      <w:sz w:val="24"/>
      <w:szCs w:val="24"/>
      <w:shd w:val="pct20" w:color="auto" w:fill="auto"/>
      <w:lang w:val="es-ES" w:eastAsia="en-US"/>
    </w:rPr>
  </w:style>
  <w:style w:type="paragraph" w:styleId="NormalWeb">
    <w:name w:val="Normal (Web)"/>
    <w:basedOn w:val="Normal"/>
    <w:uiPriority w:val="99"/>
    <w:rsid w:val="00EE739C"/>
    <w:pPr>
      <w:jc w:val="left"/>
    </w:pPr>
    <w:rPr>
      <w:rFonts w:ascii="Times New Roman" w:hAnsi="Times New Roman"/>
      <w:sz w:val="24"/>
      <w:szCs w:val="24"/>
      <w:lang w:val="es-ES"/>
    </w:rPr>
  </w:style>
  <w:style w:type="paragraph" w:styleId="NormalIndent">
    <w:name w:val="Normal Indent"/>
    <w:basedOn w:val="Normal"/>
    <w:rsid w:val="00EE739C"/>
    <w:pPr>
      <w:ind w:left="720"/>
      <w:jc w:val="left"/>
    </w:pPr>
    <w:rPr>
      <w:rFonts w:ascii="Times New Roman" w:hAnsi="Times New Roman"/>
      <w:sz w:val="20"/>
      <w:lang w:val="es-ES"/>
    </w:rPr>
  </w:style>
  <w:style w:type="paragraph" w:styleId="NoteHeading">
    <w:name w:val="Note Heading"/>
    <w:basedOn w:val="Normal"/>
    <w:next w:val="Normal"/>
    <w:link w:val="NoteHeadingChar"/>
    <w:rsid w:val="00EE739C"/>
    <w:pPr>
      <w:jc w:val="left"/>
    </w:pPr>
    <w:rPr>
      <w:rFonts w:ascii="Times New Roman" w:hAnsi="Times New Roman"/>
      <w:sz w:val="20"/>
      <w:lang w:val="es-ES"/>
    </w:rPr>
  </w:style>
  <w:style w:type="character" w:customStyle="1" w:styleId="NoteHeadingChar">
    <w:name w:val="Note Heading Char"/>
    <w:basedOn w:val="DefaultParagraphFont"/>
    <w:link w:val="NoteHeading"/>
    <w:rsid w:val="00EE739C"/>
    <w:rPr>
      <w:lang w:val="es-ES" w:eastAsia="en-US"/>
    </w:rPr>
  </w:style>
  <w:style w:type="paragraph" w:styleId="PlainText">
    <w:name w:val="Plain Text"/>
    <w:basedOn w:val="Normal"/>
    <w:link w:val="PlainTextChar"/>
    <w:rsid w:val="00EE739C"/>
    <w:pPr>
      <w:jc w:val="left"/>
    </w:pPr>
    <w:rPr>
      <w:rFonts w:ascii="Courier New" w:hAnsi="Courier New"/>
      <w:sz w:val="20"/>
      <w:lang w:val="es-ES"/>
    </w:rPr>
  </w:style>
  <w:style w:type="character" w:customStyle="1" w:styleId="PlainTextChar">
    <w:name w:val="Plain Text Char"/>
    <w:basedOn w:val="DefaultParagraphFont"/>
    <w:link w:val="PlainText"/>
    <w:rsid w:val="00EE739C"/>
    <w:rPr>
      <w:rFonts w:ascii="Courier New" w:hAnsi="Courier New"/>
      <w:lang w:val="es-ES" w:eastAsia="en-US"/>
    </w:rPr>
  </w:style>
  <w:style w:type="paragraph" w:styleId="Salutation">
    <w:name w:val="Salutation"/>
    <w:basedOn w:val="Normal"/>
    <w:next w:val="Normal"/>
    <w:link w:val="SalutationChar"/>
    <w:rsid w:val="00EE739C"/>
    <w:pPr>
      <w:jc w:val="left"/>
    </w:pPr>
    <w:rPr>
      <w:rFonts w:ascii="Times New Roman" w:hAnsi="Times New Roman"/>
      <w:sz w:val="20"/>
      <w:lang w:val="es-ES"/>
    </w:rPr>
  </w:style>
  <w:style w:type="character" w:customStyle="1" w:styleId="SalutationChar">
    <w:name w:val="Salutation Char"/>
    <w:basedOn w:val="DefaultParagraphFont"/>
    <w:link w:val="Salutation"/>
    <w:rsid w:val="00EE739C"/>
    <w:rPr>
      <w:lang w:val="es-ES" w:eastAsia="en-US"/>
    </w:rPr>
  </w:style>
  <w:style w:type="paragraph" w:styleId="Signature">
    <w:name w:val="Signature"/>
    <w:basedOn w:val="Normal"/>
    <w:link w:val="SignatureChar"/>
    <w:rsid w:val="00EE739C"/>
    <w:pPr>
      <w:ind w:left="4320"/>
      <w:jc w:val="left"/>
    </w:pPr>
    <w:rPr>
      <w:rFonts w:ascii="Times New Roman" w:hAnsi="Times New Roman"/>
      <w:sz w:val="20"/>
      <w:lang w:val="es-ES"/>
    </w:rPr>
  </w:style>
  <w:style w:type="character" w:customStyle="1" w:styleId="SignatureChar">
    <w:name w:val="Signature Char"/>
    <w:basedOn w:val="DefaultParagraphFont"/>
    <w:link w:val="Signature"/>
    <w:rsid w:val="00EE739C"/>
    <w:rPr>
      <w:lang w:val="es-ES" w:eastAsia="en-US"/>
    </w:rPr>
  </w:style>
  <w:style w:type="paragraph" w:customStyle="1" w:styleId="i1">
    <w:name w:val="i1"/>
    <w:basedOn w:val="Normal"/>
    <w:rsid w:val="00EE739C"/>
    <w:pPr>
      <w:spacing w:before="160" w:after="160" w:line="360" w:lineRule="exact"/>
    </w:pPr>
    <w:rPr>
      <w:rFonts w:ascii="Arial" w:hAnsi="Arial"/>
      <w:sz w:val="21"/>
      <w:lang w:val="en-US"/>
    </w:rPr>
  </w:style>
  <w:style w:type="table" w:styleId="Table3Deffects1">
    <w:name w:val="Table 3D effects 1"/>
    <w:basedOn w:val="TableNormal"/>
    <w:rsid w:val="00EE739C"/>
    <w:rPr>
      <w:lang w:val="en-US"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739C"/>
    <w:rPr>
      <w:lang w:val="en-US"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739C"/>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739C"/>
    <w:rPr>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739C"/>
    <w:rPr>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739C"/>
    <w:rPr>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739C"/>
    <w:rPr>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739C"/>
    <w:rPr>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739C"/>
    <w:rPr>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739C"/>
    <w:rPr>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739C"/>
    <w:rPr>
      <w:b/>
      <w:bCs/>
      <w:lang w:val="en-US"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739C"/>
    <w:rPr>
      <w:b/>
      <w:bCs/>
      <w:lang w:val="en-US"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739C"/>
    <w:rPr>
      <w:b/>
      <w:bCs/>
      <w:lang w:val="en-US"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739C"/>
    <w:rPr>
      <w:lang w:val="en-US"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739C"/>
    <w:rPr>
      <w:lang w:val="en-US"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739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739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E739C"/>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739C"/>
    <w:rPr>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739C"/>
    <w:rPr>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739C"/>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739C"/>
    <w:rPr>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739C"/>
    <w:rPr>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739C"/>
    <w:rPr>
      <w:b/>
      <w:bCs/>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739C"/>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739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739C"/>
    <w:rPr>
      <w:lang w:val="en-US"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739C"/>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739C"/>
    <w:rPr>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739C"/>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739C"/>
    <w:rPr>
      <w:lang w:val="en-US"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739C"/>
    <w:rPr>
      <w:lang w:val="en-US"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739C"/>
    <w:rPr>
      <w:lang w:val="en-US"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E739C"/>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739C"/>
    <w:rPr>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739C"/>
    <w:rPr>
      <w:lang w:val="en-US"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739C"/>
    <w:rPr>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739C"/>
    <w:rPr>
      <w:lang w:val="en-US"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739C"/>
    <w:rPr>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E739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739C"/>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739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rsid w:val="00EE739C"/>
    <w:pPr>
      <w:tabs>
        <w:tab w:val="left" w:pos="800"/>
        <w:tab w:val="right" w:leader="dot" w:pos="8788"/>
      </w:tabs>
      <w:spacing w:before="120" w:line="276" w:lineRule="auto"/>
      <w:ind w:left="200"/>
      <w:jc w:val="left"/>
    </w:pPr>
    <w:rPr>
      <w:rFonts w:ascii="Times New Roman" w:hAnsi="Times New Roman"/>
      <w:iCs/>
      <w:sz w:val="20"/>
      <w:lang w:val="es-ES"/>
    </w:rPr>
  </w:style>
  <w:style w:type="character" w:customStyle="1" w:styleId="FootnoteTextChar">
    <w:name w:val="Footnote Text Char"/>
    <w:basedOn w:val="DefaultParagraphFont"/>
    <w:link w:val="FootnoteText"/>
    <w:semiHidden/>
    <w:rsid w:val="00EE739C"/>
    <w:rPr>
      <w:rFonts w:ascii="Tahoma" w:hAnsi="Tahoma"/>
      <w:sz w:val="22"/>
      <w:lang w:val="id-ID" w:eastAsia="en-US"/>
    </w:rPr>
  </w:style>
  <w:style w:type="paragraph" w:customStyle="1" w:styleId="Bulllet2">
    <w:name w:val="Bulllet_2"/>
    <w:basedOn w:val="Normal"/>
    <w:semiHidden/>
    <w:rsid w:val="00EE739C"/>
    <w:pPr>
      <w:keepNext/>
      <w:numPr>
        <w:numId w:val="21"/>
      </w:numPr>
      <w:spacing w:line="360" w:lineRule="auto"/>
      <w:outlineLvl w:val="3"/>
    </w:pPr>
    <w:rPr>
      <w:rFonts w:ascii="Times New Roman" w:hAnsi="Times New Roman"/>
      <w:sz w:val="24"/>
      <w:lang w:val="es-ES"/>
    </w:rPr>
  </w:style>
  <w:style w:type="paragraph" w:customStyle="1" w:styleId="Style1">
    <w:name w:val="Style1"/>
    <w:basedOn w:val="Normal"/>
    <w:next w:val="ListBullet2"/>
    <w:semiHidden/>
    <w:rsid w:val="00EE739C"/>
    <w:pPr>
      <w:keepNext/>
      <w:tabs>
        <w:tab w:val="num" w:pos="720"/>
      </w:tabs>
      <w:spacing w:line="360" w:lineRule="auto"/>
      <w:ind w:left="720" w:hanging="360"/>
      <w:outlineLvl w:val="3"/>
    </w:pPr>
    <w:rPr>
      <w:rFonts w:ascii="Times New Roman" w:hAnsi="Times New Roman"/>
      <w:sz w:val="24"/>
      <w:lang w:val="es-ES"/>
    </w:rPr>
  </w:style>
  <w:style w:type="paragraph" w:styleId="TOC1">
    <w:name w:val="toc 1"/>
    <w:basedOn w:val="Normal"/>
    <w:next w:val="Normal"/>
    <w:autoRedefine/>
    <w:uiPriority w:val="39"/>
    <w:rsid w:val="00EE739C"/>
    <w:pPr>
      <w:tabs>
        <w:tab w:val="right" w:leader="dot" w:pos="8788"/>
      </w:tabs>
      <w:spacing w:before="240" w:after="120"/>
      <w:jc w:val="left"/>
    </w:pPr>
    <w:rPr>
      <w:rFonts w:ascii="Times New Roman" w:hAnsi="Times New Roman"/>
      <w:b/>
      <w:bCs/>
      <w:sz w:val="20"/>
      <w:lang w:val="es-ES"/>
    </w:rPr>
  </w:style>
  <w:style w:type="paragraph" w:styleId="TOC3">
    <w:name w:val="toc 3"/>
    <w:basedOn w:val="Normal"/>
    <w:next w:val="Normal"/>
    <w:autoRedefine/>
    <w:uiPriority w:val="39"/>
    <w:rsid w:val="00EE739C"/>
    <w:pPr>
      <w:tabs>
        <w:tab w:val="left" w:pos="1134"/>
        <w:tab w:val="right" w:leader="dot" w:pos="8789"/>
      </w:tabs>
      <w:ind w:left="1134" w:right="708" w:hanging="734"/>
    </w:pPr>
    <w:rPr>
      <w:rFonts w:ascii="Times New Roman" w:hAnsi="Times New Roman"/>
      <w:sz w:val="20"/>
      <w:lang w:val="es-ES"/>
    </w:rPr>
  </w:style>
  <w:style w:type="paragraph" w:styleId="Title">
    <w:name w:val="Title"/>
    <w:basedOn w:val="Normal"/>
    <w:link w:val="TitleChar"/>
    <w:qFormat/>
    <w:rsid w:val="00EE739C"/>
    <w:pPr>
      <w:spacing w:line="360" w:lineRule="auto"/>
      <w:jc w:val="center"/>
      <w:outlineLvl w:val="0"/>
    </w:pPr>
    <w:rPr>
      <w:rFonts w:ascii="Times New Roman" w:hAnsi="Times New Roman" w:cs="Arial"/>
      <w:b/>
      <w:bCs/>
      <w:kern w:val="28"/>
      <w:sz w:val="28"/>
      <w:szCs w:val="36"/>
      <w:lang w:val="es-ES"/>
    </w:rPr>
  </w:style>
  <w:style w:type="character" w:customStyle="1" w:styleId="TitleChar">
    <w:name w:val="Title Char"/>
    <w:basedOn w:val="DefaultParagraphFont"/>
    <w:link w:val="Title"/>
    <w:rsid w:val="00EE739C"/>
    <w:rPr>
      <w:rFonts w:cs="Arial"/>
      <w:b/>
      <w:bCs/>
      <w:kern w:val="28"/>
      <w:sz w:val="28"/>
      <w:szCs w:val="36"/>
      <w:lang w:val="es-ES" w:eastAsia="en-US"/>
    </w:rPr>
  </w:style>
  <w:style w:type="paragraph" w:styleId="Index1">
    <w:name w:val="index 1"/>
    <w:basedOn w:val="Normal"/>
    <w:next w:val="Normal"/>
    <w:autoRedefine/>
    <w:rsid w:val="00EE739C"/>
    <w:pPr>
      <w:ind w:left="200" w:hanging="200"/>
      <w:jc w:val="left"/>
    </w:pPr>
    <w:rPr>
      <w:rFonts w:ascii="Times New Roman" w:hAnsi="Times New Roman"/>
      <w:sz w:val="24"/>
      <w:lang w:val="es-ES"/>
    </w:rPr>
  </w:style>
  <w:style w:type="paragraph" w:styleId="TOC4">
    <w:name w:val="toc 4"/>
    <w:basedOn w:val="Normal"/>
    <w:next w:val="Normal"/>
    <w:autoRedefine/>
    <w:uiPriority w:val="39"/>
    <w:rsid w:val="00EE739C"/>
    <w:pPr>
      <w:ind w:left="600"/>
      <w:jc w:val="left"/>
    </w:pPr>
    <w:rPr>
      <w:rFonts w:ascii="Times New Roman" w:hAnsi="Times New Roman"/>
      <w:sz w:val="20"/>
      <w:lang w:val="es-ES"/>
    </w:rPr>
  </w:style>
  <w:style w:type="paragraph" w:styleId="TOC5">
    <w:name w:val="toc 5"/>
    <w:basedOn w:val="Normal"/>
    <w:next w:val="Normal"/>
    <w:autoRedefine/>
    <w:uiPriority w:val="39"/>
    <w:rsid w:val="00EE739C"/>
    <w:pPr>
      <w:ind w:left="800"/>
      <w:jc w:val="left"/>
    </w:pPr>
    <w:rPr>
      <w:rFonts w:ascii="Times New Roman" w:hAnsi="Times New Roman"/>
      <w:sz w:val="20"/>
      <w:lang w:val="es-ES"/>
    </w:rPr>
  </w:style>
  <w:style w:type="paragraph" w:styleId="TOC6">
    <w:name w:val="toc 6"/>
    <w:basedOn w:val="Normal"/>
    <w:next w:val="Normal"/>
    <w:autoRedefine/>
    <w:uiPriority w:val="39"/>
    <w:rsid w:val="00EE739C"/>
    <w:pPr>
      <w:ind w:left="1000"/>
      <w:jc w:val="left"/>
    </w:pPr>
    <w:rPr>
      <w:rFonts w:ascii="Times New Roman" w:hAnsi="Times New Roman"/>
      <w:sz w:val="20"/>
      <w:lang w:val="es-ES"/>
    </w:rPr>
  </w:style>
  <w:style w:type="paragraph" w:styleId="TOC7">
    <w:name w:val="toc 7"/>
    <w:basedOn w:val="Normal"/>
    <w:next w:val="Normal"/>
    <w:autoRedefine/>
    <w:uiPriority w:val="39"/>
    <w:rsid w:val="00EE739C"/>
    <w:pPr>
      <w:ind w:left="1200"/>
      <w:jc w:val="left"/>
    </w:pPr>
    <w:rPr>
      <w:rFonts w:ascii="Times New Roman" w:hAnsi="Times New Roman"/>
      <w:sz w:val="20"/>
      <w:lang w:val="es-ES"/>
    </w:rPr>
  </w:style>
  <w:style w:type="paragraph" w:styleId="TOC8">
    <w:name w:val="toc 8"/>
    <w:basedOn w:val="Normal"/>
    <w:next w:val="Normal"/>
    <w:autoRedefine/>
    <w:uiPriority w:val="39"/>
    <w:rsid w:val="00EE739C"/>
    <w:pPr>
      <w:ind w:left="1400"/>
      <w:jc w:val="left"/>
    </w:pPr>
    <w:rPr>
      <w:rFonts w:ascii="Times New Roman" w:hAnsi="Times New Roman"/>
      <w:sz w:val="20"/>
      <w:lang w:val="es-ES"/>
    </w:rPr>
  </w:style>
  <w:style w:type="paragraph" w:styleId="TOC9">
    <w:name w:val="toc 9"/>
    <w:basedOn w:val="Normal"/>
    <w:next w:val="Normal"/>
    <w:autoRedefine/>
    <w:uiPriority w:val="39"/>
    <w:rsid w:val="00EE739C"/>
    <w:pPr>
      <w:ind w:left="1600"/>
      <w:jc w:val="left"/>
    </w:pPr>
    <w:rPr>
      <w:rFonts w:ascii="Times New Roman" w:hAnsi="Times New Roman"/>
      <w:sz w:val="20"/>
      <w:lang w:val="es-ES"/>
    </w:rPr>
  </w:style>
  <w:style w:type="paragraph" w:styleId="TableofFigures">
    <w:name w:val="table of figures"/>
    <w:basedOn w:val="Normal"/>
    <w:next w:val="Normal"/>
    <w:autoRedefine/>
    <w:uiPriority w:val="99"/>
    <w:rsid w:val="00EE739C"/>
    <w:pPr>
      <w:tabs>
        <w:tab w:val="left" w:pos="1560"/>
        <w:tab w:val="right" w:leader="dot" w:pos="8789"/>
      </w:tabs>
      <w:ind w:left="1418" w:right="283" w:hanging="1418"/>
    </w:pPr>
    <w:rPr>
      <w:rFonts w:ascii="Times New Roman" w:hAnsi="Times New Roman"/>
      <w:sz w:val="24"/>
      <w:lang w:val="es-ES"/>
    </w:rPr>
  </w:style>
  <w:style w:type="paragraph" w:styleId="Index2">
    <w:name w:val="index 2"/>
    <w:basedOn w:val="Normal"/>
    <w:next w:val="Normal"/>
    <w:autoRedefine/>
    <w:rsid w:val="00EE739C"/>
    <w:pPr>
      <w:ind w:left="400" w:hanging="200"/>
      <w:jc w:val="left"/>
    </w:pPr>
    <w:rPr>
      <w:rFonts w:ascii="Times New Roman" w:hAnsi="Times New Roman"/>
      <w:sz w:val="20"/>
      <w:lang w:val="es-ES"/>
    </w:rPr>
  </w:style>
  <w:style w:type="paragraph" w:customStyle="1" w:styleId="TxBrp4">
    <w:name w:val="TxBr_p4"/>
    <w:basedOn w:val="Normal"/>
    <w:rsid w:val="00EE739C"/>
    <w:pPr>
      <w:widowControl w:val="0"/>
      <w:tabs>
        <w:tab w:val="left" w:pos="1281"/>
      </w:tabs>
      <w:autoSpaceDE w:val="0"/>
      <w:autoSpaceDN w:val="0"/>
      <w:adjustRightInd w:val="0"/>
      <w:spacing w:line="221" w:lineRule="atLeast"/>
      <w:ind w:left="839"/>
    </w:pPr>
    <w:rPr>
      <w:rFonts w:ascii="Times New Roman" w:hAnsi="Times New Roman"/>
      <w:sz w:val="24"/>
      <w:szCs w:val="24"/>
      <w:lang w:val="en-US" w:eastAsia="en-GB"/>
    </w:rPr>
  </w:style>
  <w:style w:type="character" w:customStyle="1" w:styleId="CharacterStyle1">
    <w:name w:val="Character Style 1"/>
    <w:rsid w:val="00EE739C"/>
    <w:rPr>
      <w:rFonts w:ascii="Arial" w:hAnsi="Arial" w:cs="Arial"/>
      <w:sz w:val="24"/>
      <w:szCs w:val="24"/>
    </w:rPr>
  </w:style>
  <w:style w:type="paragraph" w:customStyle="1" w:styleId="FigureFooter">
    <w:name w:val="Figure Footer"/>
    <w:basedOn w:val="Normal"/>
    <w:next w:val="BodyText"/>
    <w:rsid w:val="00EE739C"/>
    <w:pPr>
      <w:keepNext/>
      <w:pBdr>
        <w:bottom w:val="single" w:sz="4" w:space="1" w:color="auto"/>
      </w:pBdr>
      <w:spacing w:before="120" w:after="120" w:line="240" w:lineRule="exact"/>
      <w:ind w:left="284" w:hanging="284"/>
      <w:jc w:val="center"/>
    </w:pPr>
    <w:rPr>
      <w:rFonts w:ascii="Arial" w:hAnsi="Arial" w:cs="Arial"/>
      <w:bCs/>
      <w:sz w:val="24"/>
      <w:szCs w:val="24"/>
      <w:lang w:val="sv-SE"/>
    </w:rPr>
  </w:style>
  <w:style w:type="paragraph" w:customStyle="1" w:styleId="isitabel0">
    <w:name w:val="isitabel"/>
    <w:basedOn w:val="Normal"/>
    <w:rsid w:val="00EE739C"/>
    <w:pPr>
      <w:spacing w:before="40" w:line="200" w:lineRule="atLeast"/>
      <w:jc w:val="left"/>
    </w:pPr>
    <w:rPr>
      <w:rFonts w:ascii="Arial" w:hAnsi="Arial"/>
      <w:sz w:val="16"/>
      <w:lang w:val="en-US"/>
    </w:rPr>
  </w:style>
  <w:style w:type="paragraph" w:customStyle="1" w:styleId="n1">
    <w:name w:val="n1"/>
    <w:basedOn w:val="Normal"/>
    <w:rsid w:val="00EE739C"/>
    <w:pPr>
      <w:spacing w:before="120" w:after="120" w:line="360" w:lineRule="exact"/>
      <w:ind w:left="425" w:hanging="425"/>
    </w:pPr>
    <w:rPr>
      <w:rFonts w:ascii="Arial" w:hAnsi="Arial"/>
      <w:sz w:val="21"/>
      <w:lang w:val="en-US"/>
    </w:rPr>
  </w:style>
  <w:style w:type="paragraph" w:customStyle="1" w:styleId="n2">
    <w:name w:val="n2"/>
    <w:basedOn w:val="Normal"/>
    <w:rsid w:val="00EE739C"/>
    <w:pPr>
      <w:spacing w:before="120" w:after="120" w:line="360" w:lineRule="exact"/>
      <w:ind w:left="850" w:hanging="425"/>
    </w:pPr>
    <w:rPr>
      <w:rFonts w:ascii="Arial" w:hAnsi="Arial"/>
      <w:sz w:val="21"/>
      <w:lang w:val="en-US"/>
    </w:rPr>
  </w:style>
  <w:style w:type="paragraph" w:customStyle="1" w:styleId="xl22">
    <w:name w:val="xl22"/>
    <w:basedOn w:val="Normal"/>
    <w:rsid w:val="00EE739C"/>
    <w:pPr>
      <w:spacing w:before="100" w:beforeAutospacing="1" w:after="100" w:afterAutospacing="1"/>
      <w:jc w:val="center"/>
    </w:pPr>
    <w:rPr>
      <w:rFonts w:ascii="Times New Roman" w:hAnsi="Times New Roman"/>
      <w:sz w:val="24"/>
      <w:szCs w:val="24"/>
      <w:lang w:val="en-US"/>
    </w:rPr>
  </w:style>
  <w:style w:type="paragraph" w:customStyle="1" w:styleId="xl23">
    <w:name w:val="xl23"/>
    <w:basedOn w:val="Normal"/>
    <w:rsid w:val="00EE73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24">
    <w:name w:val="xl24"/>
    <w:basedOn w:val="Normal"/>
    <w:rsid w:val="00EE739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n-US"/>
    </w:rPr>
  </w:style>
  <w:style w:type="paragraph" w:customStyle="1" w:styleId="xl25">
    <w:name w:val="xl25"/>
    <w:basedOn w:val="Normal"/>
    <w:rsid w:val="00EE739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26">
    <w:name w:val="xl26"/>
    <w:basedOn w:val="Normal"/>
    <w:rsid w:val="00EE739C"/>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n-US"/>
    </w:rPr>
  </w:style>
  <w:style w:type="paragraph" w:customStyle="1" w:styleId="xl27">
    <w:name w:val="xl27"/>
    <w:basedOn w:val="Normal"/>
    <w:rsid w:val="00EE739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n-US"/>
    </w:rPr>
  </w:style>
  <w:style w:type="paragraph" w:customStyle="1" w:styleId="xl28">
    <w:name w:val="xl28"/>
    <w:basedOn w:val="Normal"/>
    <w:rsid w:val="00EE739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n-US"/>
    </w:rPr>
  </w:style>
  <w:style w:type="paragraph" w:customStyle="1" w:styleId="xl29">
    <w:name w:val="xl29"/>
    <w:basedOn w:val="Normal"/>
    <w:rsid w:val="00EE739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b/>
      <w:bCs/>
      <w:sz w:val="24"/>
      <w:szCs w:val="24"/>
      <w:lang w:val="en-US"/>
    </w:rPr>
  </w:style>
  <w:style w:type="paragraph" w:customStyle="1" w:styleId="xl30">
    <w:name w:val="xl30"/>
    <w:basedOn w:val="Normal"/>
    <w:rsid w:val="00EE739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31">
    <w:name w:val="xl31"/>
    <w:basedOn w:val="Normal"/>
    <w:rsid w:val="00EE739C"/>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32">
    <w:name w:val="xl32"/>
    <w:basedOn w:val="Normal"/>
    <w:rsid w:val="00EE739C"/>
    <w:pPr>
      <w:pBdr>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rPr>
  </w:style>
  <w:style w:type="paragraph" w:customStyle="1" w:styleId="xl33">
    <w:name w:val="xl33"/>
    <w:basedOn w:val="Normal"/>
    <w:rsid w:val="00EE739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34">
    <w:name w:val="xl34"/>
    <w:basedOn w:val="Normal"/>
    <w:rsid w:val="00EE739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rPr>
  </w:style>
  <w:style w:type="paragraph" w:customStyle="1" w:styleId="xl35">
    <w:name w:val="xl35"/>
    <w:basedOn w:val="Normal"/>
    <w:rsid w:val="00EE739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36">
    <w:name w:val="xl36"/>
    <w:basedOn w:val="Normal"/>
    <w:rsid w:val="00EE739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val="en-US"/>
    </w:rPr>
  </w:style>
  <w:style w:type="paragraph" w:customStyle="1" w:styleId="xl37">
    <w:name w:val="xl37"/>
    <w:basedOn w:val="Normal"/>
    <w:rsid w:val="00EE739C"/>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lang w:val="en-US"/>
    </w:rPr>
  </w:style>
  <w:style w:type="paragraph" w:customStyle="1" w:styleId="xl38">
    <w:name w:val="xl38"/>
    <w:basedOn w:val="Normal"/>
    <w:rsid w:val="00EE739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en-US"/>
    </w:rPr>
  </w:style>
  <w:style w:type="paragraph" w:customStyle="1" w:styleId="Bullet">
    <w:name w:val="Bullet"/>
    <w:basedOn w:val="BodyText"/>
    <w:next w:val="BodyText"/>
    <w:autoRedefine/>
    <w:rsid w:val="00EE739C"/>
    <w:pPr>
      <w:numPr>
        <w:numId w:val="22"/>
      </w:numPr>
      <w:spacing w:before="80" w:after="0" w:line="260" w:lineRule="exact"/>
      <w:jc w:val="left"/>
    </w:pPr>
    <w:rPr>
      <w:rFonts w:ascii="Helvetica" w:hAnsi="Helvetica"/>
      <w:b/>
      <w:sz w:val="20"/>
      <w:szCs w:val="24"/>
      <w:lang w:val="en-GB"/>
    </w:rPr>
  </w:style>
  <w:style w:type="paragraph" w:customStyle="1" w:styleId="IEEEHeading2">
    <w:name w:val="IEEE Heading 2"/>
    <w:basedOn w:val="Normal"/>
    <w:next w:val="IEEEParagraph"/>
    <w:rsid w:val="00EE739C"/>
    <w:pPr>
      <w:numPr>
        <w:numId w:val="23"/>
      </w:numPr>
      <w:adjustRightInd w:val="0"/>
      <w:snapToGrid w:val="0"/>
      <w:spacing w:before="150" w:after="60"/>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EE739C"/>
    <w:pPr>
      <w:adjustRightInd w:val="0"/>
      <w:snapToGrid w:val="0"/>
      <w:ind w:firstLine="216"/>
    </w:pPr>
    <w:rPr>
      <w:rFonts w:ascii="Times New Roman" w:eastAsia="SimSun" w:hAnsi="Times New Roman"/>
      <w:sz w:val="20"/>
      <w:szCs w:val="24"/>
      <w:lang w:val="en-AU" w:eastAsia="zh-CN"/>
    </w:rPr>
  </w:style>
  <w:style w:type="character" w:customStyle="1" w:styleId="IEEEParagraphChar">
    <w:name w:val="IEEE Paragraph Char"/>
    <w:basedOn w:val="DefaultParagraphFont"/>
    <w:link w:val="IEEEParagraph"/>
    <w:rsid w:val="00EE739C"/>
    <w:rPr>
      <w:rFonts w:eastAsia="SimSun"/>
      <w:szCs w:val="24"/>
      <w:lang w:val="en-AU" w:eastAsia="zh-CN"/>
    </w:rPr>
  </w:style>
  <w:style w:type="paragraph" w:styleId="DocumentMap">
    <w:name w:val="Document Map"/>
    <w:basedOn w:val="Normal"/>
    <w:link w:val="DocumentMapChar"/>
    <w:rsid w:val="00EE739C"/>
    <w:pPr>
      <w:shd w:val="clear" w:color="auto" w:fill="000080"/>
      <w:jc w:val="left"/>
    </w:pPr>
    <w:rPr>
      <w:rFonts w:cs="Tahoma"/>
      <w:sz w:val="20"/>
      <w:lang w:val="es-ES"/>
    </w:rPr>
  </w:style>
  <w:style w:type="character" w:customStyle="1" w:styleId="DocumentMapChar">
    <w:name w:val="Document Map Char"/>
    <w:basedOn w:val="DefaultParagraphFont"/>
    <w:link w:val="DocumentMap"/>
    <w:rsid w:val="00EE739C"/>
    <w:rPr>
      <w:rFonts w:ascii="Tahoma" w:hAnsi="Tahoma" w:cs="Tahoma"/>
      <w:shd w:val="clear" w:color="auto" w:fill="000080"/>
      <w:lang w:val="es-ES" w:eastAsia="en-US"/>
    </w:rPr>
  </w:style>
  <w:style w:type="paragraph" w:customStyle="1" w:styleId="CharCharCharCharCharCharCharCharCharChar">
    <w:name w:val="Char Char Char Char Char Char Char Char Char Char"/>
    <w:basedOn w:val="DocumentMap"/>
    <w:autoRedefine/>
    <w:rsid w:val="00EE739C"/>
    <w:pPr>
      <w:spacing w:before="80" w:after="80" w:line="436" w:lineRule="exact"/>
      <w:ind w:left="357"/>
      <w:jc w:val="both"/>
      <w:outlineLvl w:val="3"/>
    </w:pPr>
    <w:rPr>
      <w:rFonts w:eastAsia="SimSun" w:cs="Arial"/>
      <w:b/>
      <w:kern w:val="2"/>
      <w:sz w:val="24"/>
      <w:szCs w:val="24"/>
      <w:lang w:val="en-US" w:eastAsia="zh-CN"/>
    </w:rPr>
  </w:style>
  <w:style w:type="table" w:customStyle="1" w:styleId="LightShading1">
    <w:name w:val="Light Shading1"/>
    <w:basedOn w:val="TableNormal"/>
    <w:uiPriority w:val="60"/>
    <w:rsid w:val="00EE739C"/>
    <w:rPr>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TDisplayEquation">
    <w:name w:val="MTDisplayEquation"/>
    <w:basedOn w:val="Default"/>
    <w:next w:val="Normal"/>
    <w:link w:val="MTDisplayEquationChar"/>
    <w:rsid w:val="00EE739C"/>
    <w:pPr>
      <w:tabs>
        <w:tab w:val="center" w:pos="4920"/>
        <w:tab w:val="right" w:pos="8740"/>
      </w:tabs>
      <w:spacing w:line="360" w:lineRule="auto"/>
      <w:ind w:left="1080"/>
      <w:jc w:val="both"/>
    </w:pPr>
    <w:rPr>
      <w:lang w:val="es-ES"/>
    </w:rPr>
  </w:style>
  <w:style w:type="character" w:customStyle="1" w:styleId="MTDisplayEquationChar">
    <w:name w:val="MTDisplayEquation Char"/>
    <w:basedOn w:val="DefaultChar"/>
    <w:link w:val="MTDisplayEquation"/>
    <w:rsid w:val="00EE739C"/>
    <w:rPr>
      <w:rFonts w:ascii="Tahoma" w:eastAsiaTheme="minorHAnsi" w:hAnsi="Tahoma" w:cs="Tahoma"/>
      <w:color w:val="000000"/>
      <w:sz w:val="24"/>
      <w:szCs w:val="24"/>
      <w:lang w:val="es-ES" w:eastAsia="en-US"/>
    </w:rPr>
  </w:style>
  <w:style w:type="character" w:customStyle="1" w:styleId="MTEquationSection">
    <w:name w:val="MTEquationSection"/>
    <w:basedOn w:val="DefaultParagraphFont"/>
    <w:rsid w:val="00EE739C"/>
    <w:rPr>
      <w:vanish/>
      <w:color w:val="FF0000"/>
      <w:sz w:val="24"/>
      <w:szCs w:val="24"/>
      <w:lang w:val="en-US"/>
    </w:rPr>
  </w:style>
  <w:style w:type="paragraph" w:customStyle="1" w:styleId="ExampleDefinition">
    <w:name w:val="ExampleDefinition"/>
    <w:basedOn w:val="Normal"/>
    <w:rsid w:val="00EE739C"/>
    <w:pPr>
      <w:keepNext/>
      <w:tabs>
        <w:tab w:val="left" w:pos="1161"/>
      </w:tabs>
      <w:spacing w:before="240" w:line="240" w:lineRule="atLeast"/>
    </w:pPr>
    <w:rPr>
      <w:rFonts w:ascii="Times New Roman" w:hAnsi="Times New Roman"/>
      <w:sz w:val="20"/>
      <w:szCs w:val="24"/>
      <w:lang w:val="en-GB"/>
    </w:rPr>
  </w:style>
  <w:style w:type="paragraph" w:customStyle="1" w:styleId="C-Figure">
    <w:name w:val="C-Figure"/>
    <w:basedOn w:val="Normal"/>
    <w:link w:val="C-FigureChar"/>
    <w:qFormat/>
    <w:rsid w:val="00EE739C"/>
    <w:pPr>
      <w:jc w:val="center"/>
    </w:pPr>
    <w:rPr>
      <w:rFonts w:ascii="Times New Roman" w:eastAsia="SimSun" w:hAnsi="Times New Roman"/>
      <w:b/>
      <w:sz w:val="18"/>
      <w:szCs w:val="18"/>
      <w:lang w:val="en-US"/>
    </w:rPr>
  </w:style>
  <w:style w:type="character" w:customStyle="1" w:styleId="C-FigureChar">
    <w:name w:val="C-Figure Char"/>
    <w:link w:val="C-Figure"/>
    <w:rsid w:val="00EE739C"/>
    <w:rPr>
      <w:rFonts w:eastAsia="SimSun"/>
      <w:b/>
      <w:sz w:val="18"/>
      <w:szCs w:val="18"/>
      <w:lang w:val="en-US" w:eastAsia="en-US"/>
    </w:rPr>
  </w:style>
  <w:style w:type="paragraph" w:customStyle="1" w:styleId="figurecaption">
    <w:name w:val="figure caption"/>
    <w:rsid w:val="00EE739C"/>
    <w:pPr>
      <w:numPr>
        <w:numId w:val="24"/>
      </w:numPr>
      <w:spacing w:before="80" w:after="200"/>
      <w:jc w:val="center"/>
    </w:pPr>
    <w:rPr>
      <w:rFonts w:eastAsia="SimSun"/>
      <w:noProof/>
      <w:sz w:val="16"/>
      <w:szCs w:val="16"/>
      <w:lang w:val="en-US" w:eastAsia="en-US"/>
    </w:rPr>
  </w:style>
  <w:style w:type="paragraph" w:styleId="NoSpacing">
    <w:name w:val="No Spacing"/>
    <w:link w:val="NoSpacingChar"/>
    <w:uiPriority w:val="1"/>
    <w:qFormat/>
    <w:rsid w:val="00EE739C"/>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E739C"/>
    <w:rPr>
      <w:rFonts w:asciiTheme="minorHAnsi" w:eastAsiaTheme="minorEastAsia" w:hAnsiTheme="minorHAnsi" w:cstheme="minorBidi"/>
      <w:sz w:val="22"/>
      <w:szCs w:val="22"/>
      <w:lang w:val="en-US" w:eastAsia="en-US"/>
    </w:rPr>
  </w:style>
  <w:style w:type="table" w:customStyle="1" w:styleId="TableGrid10">
    <w:name w:val="Table Grid1"/>
    <w:basedOn w:val="TableNormal"/>
    <w:next w:val="TableGrid"/>
    <w:uiPriority w:val="59"/>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59"/>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EE73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EE739C"/>
    <w:rPr>
      <w:rFonts w:asciiTheme="minorHAnsi" w:eastAsiaTheme="minorHAnsi" w:hAnsiTheme="minorHAnsi" w:cstheme="minorBidi"/>
      <w:sz w:val="22"/>
      <w:szCs w:val="22"/>
      <w:lang w:val="id-ID"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Pos10</b:Tag>
    <b:SourceType>Book</b:SourceType>
    <b:Guid>{A6DD735D-FA16-4E25-9FE6-9FC11527EB7A}</b:Gu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
    <b:Tag>Ars15</b:Tag>
    <b:SourceType>ConferenceProceedings</b:SourceType>
    <b:Guid>{D3DFA658-2FBA-49A2-B31D-C9CFB5B36F9E}</b:Guid>
    <b:Title>Impementation Visible Light COmmunication</b:Title>
    <b:Year>2015</b:Year>
    <b:City>Bandung</b:City>
    <b:Publisher>Institut Teknologi Nasional Bandung</b:Publisher>
    <b:Author>
      <b:Author>
        <b:NameList>
          <b:Person>
            <b:Last>Darlis</b:Last>
            <b:First>Arsyad</b:First>
            <b:Middle>Ramadhan</b:Middle>
          </b:Person>
        </b:NameList>
      </b:Author>
    </b:Author>
    <b:Pages>200 - 209</b:Pages>
    <b:ConferenceName>International Optical Conference</b:ConferenceName>
    <b:RefOrder>8</b:RefOrder>
  </b:Source>
</b:Sources>
</file>

<file path=customXml/itemProps1.xml><?xml version="1.0" encoding="utf-8"?>
<ds:datastoreItem xmlns:ds="http://schemas.openxmlformats.org/officeDocument/2006/customXml" ds:itemID="{EE5E0C6E-D06E-4E5A-80A5-54132CDA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6373</Words>
  <Characters>36329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42617</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WIN 10</cp:lastModifiedBy>
  <cp:revision>2</cp:revision>
  <cp:lastPrinted>2005-01-17T02:12:00Z</cp:lastPrinted>
  <dcterms:created xsi:type="dcterms:W3CDTF">2016-06-04T12:59:00Z</dcterms:created>
  <dcterms:modified xsi:type="dcterms:W3CDTF">2016-06-04T12:59:00Z</dcterms:modified>
</cp:coreProperties>
</file>